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4F9" w:rsidRPr="00486343" w:rsidRDefault="000A14F9" w:rsidP="001519CB">
      <w:pPr>
        <w:spacing w:before="10" w:after="0" w:line="389" w:lineRule="exact"/>
        <w:ind w:left="108" w:right="-20"/>
        <w:jc w:val="center"/>
        <w:rPr>
          <w:rFonts w:ascii="Arial" w:hAnsi="Arial" w:cs="Arial"/>
          <w:sz w:val="34"/>
          <w:szCs w:val="34"/>
          <w:lang w:val="sq-AL"/>
        </w:rPr>
      </w:pPr>
      <w:r>
        <w:rPr>
          <w:rFonts w:ascii="Arial" w:hAnsi="Arial" w:cs="Arial"/>
          <w:position w:val="-1"/>
          <w:sz w:val="34"/>
          <w:szCs w:val="34"/>
          <w:lang w:val="sq-AL"/>
        </w:rPr>
        <w:t>Plan për orë mësimore</w:t>
      </w:r>
    </w:p>
    <w:p w:rsidR="000A14F9" w:rsidRPr="00284B6C" w:rsidRDefault="000A14F9" w:rsidP="00111B56">
      <w:pPr>
        <w:spacing w:before="6" w:after="0" w:line="140" w:lineRule="exact"/>
        <w:rPr>
          <w:sz w:val="14"/>
          <w:szCs w:val="14"/>
        </w:rPr>
      </w:pPr>
    </w:p>
    <w:p w:rsidR="000A14F9" w:rsidRPr="00A90627" w:rsidRDefault="000A14F9" w:rsidP="00111B56">
      <w:pPr>
        <w:spacing w:after="0" w:line="200" w:lineRule="exact"/>
        <w:rPr>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53"/>
        <w:gridCol w:w="1897"/>
        <w:gridCol w:w="2086"/>
        <w:gridCol w:w="3116"/>
        <w:gridCol w:w="1538"/>
        <w:gridCol w:w="2844"/>
        <w:gridCol w:w="776"/>
        <w:gridCol w:w="2410"/>
      </w:tblGrid>
      <w:tr w:rsidR="000A14F9" w:rsidRPr="00CC1BDE" w:rsidTr="008702BB">
        <w:trPr>
          <w:trHeight w:val="636"/>
        </w:trPr>
        <w:tc>
          <w:tcPr>
            <w:tcW w:w="5036" w:type="dxa"/>
            <w:gridSpan w:val="3"/>
            <w:shd w:val="clear" w:color="auto" w:fill="4BACC6"/>
          </w:tcPr>
          <w:p w:rsidR="000A14F9" w:rsidRPr="00CC1BDE" w:rsidRDefault="000A14F9" w:rsidP="003A0EC0">
            <w:pPr>
              <w:spacing w:after="0" w:line="240" w:lineRule="auto"/>
              <w:rPr>
                <w:lang w:val="mk-MK"/>
              </w:rPr>
            </w:pPr>
            <w:r w:rsidRPr="00CC1BDE">
              <w:rPr>
                <w:rFonts w:ascii="Arial" w:hAnsi="Arial" w:cs="Arial"/>
                <w:b/>
                <w:bCs/>
                <w:lang w:val="fr-FR"/>
              </w:rPr>
              <w:t>Fillimi i javës</w:t>
            </w:r>
            <w:r w:rsidRPr="00CC1BDE">
              <w:rPr>
                <w:rFonts w:ascii="Arial" w:hAnsi="Arial" w:cs="Arial"/>
                <w:b/>
                <w:bCs/>
                <w:lang w:val="mk-MK"/>
              </w:rPr>
              <w:t xml:space="preserve">: </w:t>
            </w:r>
            <w:r w:rsidRPr="00CC1BDE">
              <w:rPr>
                <w:rFonts w:ascii="Arial" w:hAnsi="Arial" w:cs="Arial"/>
                <w:b/>
                <w:bCs/>
                <w:lang w:val="fr-FR"/>
              </w:rPr>
              <w:t xml:space="preserve">Java e </w:t>
            </w:r>
            <w:r>
              <w:rPr>
                <w:rFonts w:ascii="Arial" w:hAnsi="Arial" w:cs="Arial"/>
                <w:b/>
                <w:bCs/>
                <w:lang w:val="fr-FR"/>
              </w:rPr>
              <w:t>6</w:t>
            </w:r>
            <w:r w:rsidRPr="00CC1BDE">
              <w:rPr>
                <w:rFonts w:ascii="Arial" w:hAnsi="Arial" w:cs="Arial"/>
                <w:b/>
                <w:bCs/>
                <w:lang w:val="fr-FR"/>
              </w:rPr>
              <w:t>-të, Ora 2.</w:t>
            </w:r>
          </w:p>
        </w:tc>
        <w:tc>
          <w:tcPr>
            <w:tcW w:w="8274" w:type="dxa"/>
            <w:gridSpan w:val="4"/>
            <w:shd w:val="clear" w:color="auto" w:fill="4BACC6"/>
          </w:tcPr>
          <w:p w:rsidR="000A14F9" w:rsidRDefault="000A14F9" w:rsidP="00677EBA">
            <w:pPr>
              <w:spacing w:after="0" w:line="240" w:lineRule="auto"/>
              <w:rPr>
                <w:rFonts w:ascii="Arial" w:hAnsi="Arial" w:cs="Arial"/>
                <w:b/>
                <w:bCs/>
                <w:lang w:val="sq-AL"/>
              </w:rPr>
            </w:pPr>
            <w:r w:rsidRPr="00CC1BDE">
              <w:rPr>
                <w:rFonts w:ascii="Arial" w:hAnsi="Arial" w:cs="Arial"/>
                <w:b/>
                <w:bCs/>
                <w:lang w:val="sq-AL"/>
              </w:rPr>
              <w:t>NJËSIA MËSIMORE</w:t>
            </w:r>
            <w:r w:rsidRPr="00CC1BDE">
              <w:rPr>
                <w:rFonts w:ascii="Arial" w:hAnsi="Arial" w:cs="Arial"/>
                <w:b/>
                <w:bCs/>
                <w:lang w:val="ru-RU"/>
              </w:rPr>
              <w:t xml:space="preserve">: </w:t>
            </w:r>
            <w:r>
              <w:rPr>
                <w:rFonts w:ascii="Arial" w:hAnsi="Arial" w:cs="Arial"/>
                <w:b/>
                <w:bCs/>
                <w:lang w:val="sq-AL"/>
              </w:rPr>
              <w:t>Tema 1A: Detyra problemore me operacione me numrat</w:t>
            </w:r>
          </w:p>
          <w:p w:rsidR="000A14F9" w:rsidRPr="00CC1BDE" w:rsidRDefault="000A14F9" w:rsidP="00CC1BDE">
            <w:pPr>
              <w:spacing w:after="0" w:line="240" w:lineRule="auto"/>
              <w:jc w:val="center"/>
              <w:rPr>
                <w:lang w:val="sq-AL"/>
              </w:rPr>
            </w:pPr>
            <w:r w:rsidRPr="00832DD6">
              <w:rPr>
                <w:rFonts w:ascii="Arial" w:hAnsi="Arial" w:cs="Arial"/>
                <w:b/>
                <w:bCs/>
                <w:lang w:val="sq-AL"/>
              </w:rPr>
              <w:t>(Gjysëmvjetori 1)</w:t>
            </w:r>
          </w:p>
        </w:tc>
        <w:tc>
          <w:tcPr>
            <w:tcW w:w="2410" w:type="dxa"/>
            <w:shd w:val="clear" w:color="auto" w:fill="4BACC6"/>
          </w:tcPr>
          <w:p w:rsidR="000A14F9" w:rsidRPr="00CC1BDE" w:rsidRDefault="000A14F9" w:rsidP="003A0EC0">
            <w:pPr>
              <w:spacing w:after="0" w:line="240" w:lineRule="auto"/>
              <w:rPr>
                <w:rFonts w:ascii="Arial" w:hAnsi="Arial" w:cs="Arial"/>
                <w:b/>
                <w:bCs/>
                <w:lang w:val="sq-AL"/>
              </w:rPr>
            </w:pPr>
            <w:r w:rsidRPr="00832DD6">
              <w:rPr>
                <w:rFonts w:ascii="Arial" w:hAnsi="Arial" w:cs="Arial"/>
                <w:b/>
                <w:bCs/>
                <w:lang w:val="mk-MK"/>
              </w:rPr>
              <w:t>PARALELJA:</w:t>
            </w:r>
            <w:r w:rsidRPr="00CC1BDE">
              <w:rPr>
                <w:rFonts w:ascii="Arial" w:hAnsi="Arial" w:cs="Arial"/>
                <w:b/>
                <w:bCs/>
                <w:lang w:val="mk-MK"/>
              </w:rPr>
              <w:t xml:space="preserve"> </w:t>
            </w:r>
            <w:r>
              <w:rPr>
                <w:rFonts w:ascii="Arial" w:hAnsi="Arial" w:cs="Arial"/>
                <w:b/>
                <w:bCs/>
                <w:lang w:val="sq-AL"/>
              </w:rPr>
              <w:t xml:space="preserve"> </w:t>
            </w:r>
            <w:r w:rsidRPr="00CC1BDE">
              <w:rPr>
                <w:rFonts w:ascii="Arial" w:hAnsi="Arial" w:cs="Arial"/>
                <w:b/>
                <w:bCs/>
                <w:lang w:val="mk-MK"/>
              </w:rPr>
              <w:t>V</w:t>
            </w:r>
            <w:r>
              <w:rPr>
                <w:rFonts w:ascii="Arial" w:hAnsi="Arial" w:cs="Arial"/>
                <w:b/>
                <w:bCs/>
                <w:lang w:val="sq-AL"/>
              </w:rPr>
              <w:t>I</w:t>
            </w:r>
          </w:p>
        </w:tc>
      </w:tr>
      <w:tr w:rsidR="000A14F9" w:rsidRPr="003A0EC0" w:rsidTr="008702BB">
        <w:tc>
          <w:tcPr>
            <w:tcW w:w="1053" w:type="dxa"/>
            <w:vMerge w:val="restart"/>
            <w:shd w:val="clear" w:color="auto" w:fill="4BACC6"/>
            <w:vAlign w:val="center"/>
          </w:tcPr>
          <w:p w:rsidR="000A14F9" w:rsidRPr="00CC1BDE" w:rsidRDefault="000A14F9" w:rsidP="009B26EB">
            <w:pPr>
              <w:spacing w:after="0" w:line="240" w:lineRule="auto"/>
              <w:jc w:val="center"/>
              <w:rPr>
                <w:lang w:val="mk-MK"/>
              </w:rPr>
            </w:pPr>
            <w:r w:rsidRPr="00CC1BDE">
              <w:rPr>
                <w:rFonts w:ascii="Arial" w:hAnsi="Arial" w:cs="Arial"/>
                <w:b/>
                <w:bCs/>
                <w:lang w:val="mk-MK"/>
              </w:rPr>
              <w:t>Koha</w:t>
            </w:r>
          </w:p>
        </w:tc>
        <w:tc>
          <w:tcPr>
            <w:tcW w:w="1897" w:type="dxa"/>
            <w:vMerge w:val="restart"/>
            <w:shd w:val="clear" w:color="auto" w:fill="4BACC6"/>
            <w:vAlign w:val="center"/>
          </w:tcPr>
          <w:p w:rsidR="000A14F9" w:rsidRPr="00CC1BDE" w:rsidRDefault="000A14F9" w:rsidP="009B26EB">
            <w:pPr>
              <w:spacing w:after="0" w:line="240" w:lineRule="auto"/>
              <w:jc w:val="center"/>
              <w:rPr>
                <w:lang w:val="mk-MK"/>
              </w:rPr>
            </w:pPr>
            <w:r w:rsidRPr="00CC1BDE">
              <w:rPr>
                <w:rFonts w:ascii="Arial" w:hAnsi="Arial" w:cs="Arial"/>
                <w:b/>
                <w:bCs/>
                <w:lang w:val="mk-MK"/>
              </w:rPr>
              <w:t>Qëllimet e mësimit</w:t>
            </w:r>
          </w:p>
        </w:tc>
        <w:tc>
          <w:tcPr>
            <w:tcW w:w="2086" w:type="dxa"/>
            <w:vMerge w:val="restart"/>
            <w:shd w:val="clear" w:color="auto" w:fill="4BACC6"/>
            <w:vAlign w:val="center"/>
          </w:tcPr>
          <w:p w:rsidR="000A14F9" w:rsidRPr="00CC1BDE" w:rsidRDefault="000A14F9" w:rsidP="009B26EB">
            <w:pPr>
              <w:spacing w:after="0" w:line="240" w:lineRule="auto"/>
              <w:jc w:val="center"/>
              <w:rPr>
                <w:lang w:val="mk-MK"/>
              </w:rPr>
            </w:pPr>
            <w:r w:rsidRPr="00CC1BDE">
              <w:rPr>
                <w:rFonts w:ascii="Arial" w:hAnsi="Arial" w:cs="Arial"/>
                <w:b/>
                <w:bCs/>
                <w:lang w:val="mk-MK"/>
              </w:rPr>
              <w:t>Kriteret për sukses (rezultatet e pritura)</w:t>
            </w:r>
          </w:p>
        </w:tc>
        <w:tc>
          <w:tcPr>
            <w:tcW w:w="4654" w:type="dxa"/>
            <w:gridSpan w:val="2"/>
            <w:shd w:val="clear" w:color="auto" w:fill="4BACC6"/>
          </w:tcPr>
          <w:p w:rsidR="000A14F9" w:rsidRPr="00CC1BDE" w:rsidRDefault="000A14F9" w:rsidP="003A0EC0">
            <w:pPr>
              <w:spacing w:after="0" w:line="240" w:lineRule="auto"/>
              <w:jc w:val="center"/>
              <w:rPr>
                <w:lang w:val="sq-AL"/>
              </w:rPr>
            </w:pPr>
            <w:r w:rsidRPr="00CC1BDE">
              <w:rPr>
                <w:rFonts w:ascii="Arial" w:hAnsi="Arial" w:cs="Arial"/>
                <w:b/>
                <w:bCs/>
                <w:lang w:val="sq-AL"/>
              </w:rPr>
              <w:t>Aktivitetet</w:t>
            </w:r>
          </w:p>
        </w:tc>
        <w:tc>
          <w:tcPr>
            <w:tcW w:w="3620" w:type="dxa"/>
            <w:gridSpan w:val="2"/>
            <w:vMerge w:val="restart"/>
            <w:shd w:val="clear" w:color="auto" w:fill="4BACC6"/>
            <w:vAlign w:val="center"/>
          </w:tcPr>
          <w:p w:rsidR="000A14F9" w:rsidRPr="00CC1BDE" w:rsidRDefault="000A14F9" w:rsidP="0063457D">
            <w:pPr>
              <w:spacing w:after="0" w:line="240" w:lineRule="auto"/>
              <w:jc w:val="center"/>
              <w:rPr>
                <w:lang w:val="sq-AL"/>
              </w:rPr>
            </w:pPr>
            <w:r w:rsidRPr="00CC1BDE">
              <w:rPr>
                <w:rFonts w:ascii="Arial" w:hAnsi="Arial" w:cs="Arial"/>
                <w:b/>
                <w:bCs/>
                <w:lang w:val="mk-MK"/>
              </w:rPr>
              <w:t>Resurse (mjete dhe materiale)</w:t>
            </w:r>
          </w:p>
        </w:tc>
        <w:tc>
          <w:tcPr>
            <w:tcW w:w="2410" w:type="dxa"/>
            <w:vMerge w:val="restart"/>
            <w:shd w:val="clear" w:color="auto" w:fill="4BACC6"/>
            <w:vAlign w:val="center"/>
          </w:tcPr>
          <w:p w:rsidR="000A14F9" w:rsidRPr="00CC1BDE" w:rsidRDefault="000A14F9" w:rsidP="0063457D">
            <w:pPr>
              <w:spacing w:after="0" w:line="240" w:lineRule="auto"/>
              <w:jc w:val="center"/>
              <w:rPr>
                <w:lang w:val="sq-AL"/>
              </w:rPr>
            </w:pPr>
            <w:r w:rsidRPr="00CC1BDE">
              <w:rPr>
                <w:rFonts w:ascii="Arial" w:hAnsi="Arial" w:cs="Arial"/>
                <w:b/>
                <w:bCs/>
              </w:rPr>
              <w:t>Faktet për të arriturat</w:t>
            </w:r>
          </w:p>
        </w:tc>
      </w:tr>
      <w:tr w:rsidR="000A14F9" w:rsidRPr="003A0EC0" w:rsidTr="008702BB">
        <w:tc>
          <w:tcPr>
            <w:tcW w:w="1053" w:type="dxa"/>
            <w:vMerge/>
            <w:shd w:val="clear" w:color="auto" w:fill="4BACC6"/>
          </w:tcPr>
          <w:p w:rsidR="000A14F9" w:rsidRPr="003A0EC0" w:rsidRDefault="000A14F9" w:rsidP="003A0EC0">
            <w:pPr>
              <w:spacing w:after="0" w:line="240" w:lineRule="auto"/>
            </w:pPr>
          </w:p>
        </w:tc>
        <w:tc>
          <w:tcPr>
            <w:tcW w:w="1897" w:type="dxa"/>
            <w:vMerge/>
            <w:shd w:val="clear" w:color="auto" w:fill="4BACC6"/>
          </w:tcPr>
          <w:p w:rsidR="000A14F9" w:rsidRPr="003A0EC0" w:rsidRDefault="000A14F9" w:rsidP="003A0EC0">
            <w:pPr>
              <w:spacing w:after="0" w:line="240" w:lineRule="auto"/>
            </w:pPr>
          </w:p>
        </w:tc>
        <w:tc>
          <w:tcPr>
            <w:tcW w:w="2086" w:type="dxa"/>
            <w:vMerge/>
            <w:shd w:val="clear" w:color="auto" w:fill="4BACC6"/>
          </w:tcPr>
          <w:p w:rsidR="000A14F9" w:rsidRPr="003A0EC0" w:rsidRDefault="000A14F9" w:rsidP="003A0EC0">
            <w:pPr>
              <w:spacing w:after="0" w:line="240" w:lineRule="auto"/>
            </w:pPr>
          </w:p>
        </w:tc>
        <w:tc>
          <w:tcPr>
            <w:tcW w:w="3116" w:type="dxa"/>
            <w:shd w:val="clear" w:color="auto" w:fill="4BACC6"/>
            <w:vAlign w:val="center"/>
          </w:tcPr>
          <w:p w:rsidR="000A14F9" w:rsidRPr="00CC1BDE" w:rsidRDefault="000A14F9" w:rsidP="00CC1BDE">
            <w:pPr>
              <w:spacing w:after="0" w:line="240" w:lineRule="auto"/>
              <w:jc w:val="center"/>
              <w:rPr>
                <w:lang w:val="sq-AL"/>
              </w:rPr>
            </w:pPr>
            <w:r w:rsidRPr="00CC1BDE">
              <w:rPr>
                <w:rFonts w:ascii="Arial" w:hAnsi="Arial" w:cs="Arial"/>
                <w:b/>
                <w:bCs/>
                <w:lang w:val="sq-AL"/>
              </w:rPr>
              <w:t>Përshkrimi</w:t>
            </w:r>
          </w:p>
        </w:tc>
        <w:tc>
          <w:tcPr>
            <w:tcW w:w="1538" w:type="dxa"/>
            <w:shd w:val="clear" w:color="auto" w:fill="4BACC6"/>
            <w:vAlign w:val="center"/>
          </w:tcPr>
          <w:p w:rsidR="000A14F9" w:rsidRPr="0063457D" w:rsidRDefault="000A14F9" w:rsidP="0063457D">
            <w:pPr>
              <w:spacing w:after="0" w:line="240" w:lineRule="auto"/>
              <w:jc w:val="center"/>
              <w:rPr>
                <w:rFonts w:ascii="Arial" w:hAnsi="Arial" w:cs="Arial"/>
                <w:b/>
                <w:bCs/>
              </w:rPr>
            </w:pPr>
            <w:r w:rsidRPr="0063457D">
              <w:rPr>
                <w:rFonts w:ascii="Arial" w:hAnsi="Arial" w:cs="Arial"/>
                <w:b/>
                <w:bCs/>
              </w:rPr>
              <w:t>Format e organizimit</w:t>
            </w:r>
          </w:p>
          <w:p w:rsidR="000A14F9" w:rsidRPr="00486343" w:rsidRDefault="000A14F9" w:rsidP="0063457D">
            <w:pPr>
              <w:spacing w:after="0" w:line="240" w:lineRule="auto"/>
              <w:jc w:val="center"/>
              <w:rPr>
                <w:lang w:val="sq-AL"/>
              </w:rPr>
            </w:pPr>
            <w:r w:rsidRPr="0063457D">
              <w:rPr>
                <w:rFonts w:ascii="Arial" w:hAnsi="Arial" w:cs="Arial"/>
                <w:b/>
                <w:bCs/>
              </w:rPr>
              <w:t>F/G/I</w:t>
            </w:r>
          </w:p>
        </w:tc>
        <w:tc>
          <w:tcPr>
            <w:tcW w:w="3620" w:type="dxa"/>
            <w:gridSpan w:val="2"/>
            <w:vMerge/>
            <w:shd w:val="clear" w:color="auto" w:fill="4BACC6"/>
          </w:tcPr>
          <w:p w:rsidR="000A14F9" w:rsidRPr="00A90627" w:rsidRDefault="000A14F9" w:rsidP="003A0EC0">
            <w:pPr>
              <w:spacing w:after="0" w:line="240" w:lineRule="auto"/>
            </w:pPr>
          </w:p>
        </w:tc>
        <w:tc>
          <w:tcPr>
            <w:tcW w:w="2410" w:type="dxa"/>
            <w:vMerge/>
            <w:shd w:val="clear" w:color="auto" w:fill="4BACC6"/>
          </w:tcPr>
          <w:p w:rsidR="000A14F9" w:rsidRPr="00A90627" w:rsidRDefault="000A14F9" w:rsidP="003A0EC0">
            <w:pPr>
              <w:spacing w:after="0" w:line="240" w:lineRule="auto"/>
            </w:pPr>
          </w:p>
        </w:tc>
      </w:tr>
      <w:tr w:rsidR="000A14F9" w:rsidRPr="00B845E7" w:rsidTr="008702BB">
        <w:trPr>
          <w:trHeight w:val="2028"/>
        </w:trPr>
        <w:tc>
          <w:tcPr>
            <w:tcW w:w="1053" w:type="dxa"/>
          </w:tcPr>
          <w:p w:rsidR="000A14F9" w:rsidRPr="00486343" w:rsidRDefault="000A14F9" w:rsidP="003A0EC0">
            <w:pPr>
              <w:spacing w:before="85" w:after="0" w:line="250" w:lineRule="auto"/>
              <w:ind w:left="193" w:right="-51"/>
              <w:rPr>
                <w:lang w:val="sq-AL"/>
              </w:rPr>
            </w:pPr>
            <w:r>
              <w:rPr>
                <w:lang w:val="mk-MK"/>
              </w:rPr>
              <w:t xml:space="preserve">10 </w:t>
            </w:r>
            <w:r>
              <w:rPr>
                <w:lang w:val="sq-AL"/>
              </w:rPr>
              <w:t>min</w:t>
            </w:r>
          </w:p>
          <w:p w:rsidR="000A14F9" w:rsidRDefault="000A14F9" w:rsidP="003A0EC0">
            <w:pPr>
              <w:spacing w:before="85" w:after="0" w:line="250" w:lineRule="auto"/>
              <w:ind w:left="193" w:right="-51"/>
              <w:rPr>
                <w:lang w:val="mk-MK"/>
              </w:rPr>
            </w:pPr>
          </w:p>
          <w:p w:rsidR="000A14F9" w:rsidRDefault="000A14F9" w:rsidP="003A0EC0">
            <w:pPr>
              <w:spacing w:before="85" w:after="0" w:line="250" w:lineRule="auto"/>
              <w:ind w:left="193" w:right="-51"/>
              <w:rPr>
                <w:lang w:val="mk-MK"/>
              </w:rPr>
            </w:pPr>
          </w:p>
          <w:p w:rsidR="000A14F9" w:rsidRDefault="000A14F9" w:rsidP="003A0EC0">
            <w:pPr>
              <w:spacing w:before="85" w:after="0" w:line="250" w:lineRule="auto"/>
              <w:ind w:left="193" w:right="-51"/>
              <w:rPr>
                <w:lang w:val="mk-MK"/>
              </w:rPr>
            </w:pPr>
          </w:p>
          <w:p w:rsidR="000A14F9" w:rsidRDefault="000A14F9" w:rsidP="003A0EC0">
            <w:pPr>
              <w:spacing w:before="85" w:after="0" w:line="250" w:lineRule="auto"/>
              <w:ind w:left="193" w:right="-51"/>
              <w:rPr>
                <w:lang w:val="mk-MK"/>
              </w:rPr>
            </w:pPr>
          </w:p>
          <w:p w:rsidR="000A14F9" w:rsidRDefault="000A14F9" w:rsidP="003A0EC0">
            <w:pPr>
              <w:spacing w:before="85" w:after="0" w:line="250" w:lineRule="auto"/>
              <w:ind w:left="193" w:right="-51"/>
              <w:rPr>
                <w:lang w:val="mk-MK"/>
              </w:rPr>
            </w:pPr>
          </w:p>
          <w:p w:rsidR="000A14F9" w:rsidRPr="00486343" w:rsidRDefault="000A14F9" w:rsidP="003A0EC0">
            <w:pPr>
              <w:spacing w:before="85" w:after="0" w:line="250" w:lineRule="auto"/>
              <w:ind w:left="193" w:right="-51"/>
              <w:rPr>
                <w:lang w:val="sq-AL"/>
              </w:rPr>
            </w:pPr>
            <w:r>
              <w:rPr>
                <w:lang w:val="mk-MK"/>
              </w:rPr>
              <w:t xml:space="preserve">20 </w:t>
            </w:r>
            <w:r>
              <w:rPr>
                <w:lang w:val="sq-AL"/>
              </w:rPr>
              <w:t>min</w:t>
            </w:r>
          </w:p>
          <w:p w:rsidR="000A14F9" w:rsidRDefault="000A14F9" w:rsidP="003A0EC0">
            <w:pPr>
              <w:spacing w:before="85" w:after="0" w:line="250" w:lineRule="auto"/>
              <w:ind w:left="193" w:right="-51"/>
              <w:rPr>
                <w:lang w:val="mk-MK"/>
              </w:rPr>
            </w:pPr>
          </w:p>
          <w:p w:rsidR="000A14F9" w:rsidRDefault="000A14F9" w:rsidP="003A0EC0">
            <w:pPr>
              <w:spacing w:before="85" w:after="0" w:line="250" w:lineRule="auto"/>
              <w:ind w:left="193" w:right="-51"/>
              <w:rPr>
                <w:lang w:val="mk-MK"/>
              </w:rPr>
            </w:pPr>
          </w:p>
          <w:p w:rsidR="000A14F9" w:rsidRDefault="000A14F9" w:rsidP="003A0EC0">
            <w:pPr>
              <w:spacing w:before="85" w:after="0" w:line="250" w:lineRule="auto"/>
              <w:ind w:left="193" w:right="-51"/>
              <w:rPr>
                <w:lang w:val="mk-MK"/>
              </w:rPr>
            </w:pPr>
          </w:p>
          <w:p w:rsidR="000A14F9" w:rsidRDefault="000A14F9" w:rsidP="003A0EC0">
            <w:pPr>
              <w:spacing w:before="85" w:after="0" w:line="250" w:lineRule="auto"/>
              <w:ind w:left="193" w:right="-51"/>
              <w:rPr>
                <w:lang w:val="mk-MK"/>
              </w:rPr>
            </w:pPr>
          </w:p>
          <w:p w:rsidR="000A14F9" w:rsidRDefault="000A14F9" w:rsidP="003A0EC0">
            <w:pPr>
              <w:spacing w:before="85" w:after="0" w:line="250" w:lineRule="auto"/>
              <w:ind w:left="193" w:right="-51"/>
              <w:rPr>
                <w:lang w:val="mk-MK"/>
              </w:rPr>
            </w:pPr>
          </w:p>
          <w:p w:rsidR="000A14F9" w:rsidRDefault="000A14F9" w:rsidP="003A0EC0">
            <w:pPr>
              <w:spacing w:before="85" w:after="0" w:line="250" w:lineRule="auto"/>
              <w:ind w:left="193" w:right="-51"/>
              <w:rPr>
                <w:lang w:val="mk-MK"/>
              </w:rPr>
            </w:pPr>
          </w:p>
          <w:p w:rsidR="000A14F9" w:rsidRPr="00B845E7" w:rsidRDefault="000A14F9" w:rsidP="00B845E7">
            <w:pPr>
              <w:spacing w:before="85" w:after="0" w:line="250" w:lineRule="auto"/>
              <w:ind w:right="-51"/>
            </w:pPr>
          </w:p>
          <w:p w:rsidR="000A14F9" w:rsidRPr="00486343" w:rsidRDefault="000A14F9" w:rsidP="00677EBA">
            <w:pPr>
              <w:spacing w:before="85" w:after="0" w:line="250" w:lineRule="auto"/>
              <w:ind w:left="193" w:right="-51"/>
              <w:rPr>
                <w:lang w:val="sq-AL"/>
              </w:rPr>
            </w:pPr>
            <w:r>
              <w:rPr>
                <w:lang w:val="mk-MK"/>
              </w:rPr>
              <w:t>10</w:t>
            </w:r>
            <w:r>
              <w:rPr>
                <w:lang w:val="sq-AL"/>
              </w:rPr>
              <w:t xml:space="preserve"> min</w:t>
            </w:r>
          </w:p>
        </w:tc>
        <w:tc>
          <w:tcPr>
            <w:tcW w:w="1897" w:type="dxa"/>
          </w:tcPr>
          <w:p w:rsidR="000A14F9" w:rsidRPr="00B845E7" w:rsidRDefault="000A14F9" w:rsidP="00B845E7">
            <w:pPr>
              <w:widowControl/>
              <w:autoSpaceDE w:val="0"/>
              <w:autoSpaceDN w:val="0"/>
              <w:adjustRightInd w:val="0"/>
              <w:spacing w:after="0" w:line="240" w:lineRule="auto"/>
              <w:rPr>
                <w:rFonts w:ascii="Times New Roman" w:hAnsi="Times New Roman" w:cs="Times New Roman"/>
                <w:color w:val="000000"/>
                <w:sz w:val="24"/>
                <w:szCs w:val="24"/>
              </w:rPr>
            </w:pPr>
            <w:r w:rsidRPr="00B845E7">
              <w:rPr>
                <w:rFonts w:ascii="Times New Roman" w:hAnsi="Times New Roman" w:cs="Times New Roman"/>
                <w:color w:val="000000"/>
              </w:rPr>
              <w:t>Logjikisht i analizon dhe zgjidh problemet me numra dhe numratore (rradhitëse) matematikore</w:t>
            </w:r>
          </w:p>
          <w:p w:rsidR="000A14F9" w:rsidRPr="00B845E7" w:rsidRDefault="000A14F9" w:rsidP="003A0EC0">
            <w:pPr>
              <w:spacing w:after="0" w:line="240" w:lineRule="auto"/>
              <w:rPr>
                <w:rFonts w:ascii="Arial" w:hAnsi="Arial" w:cs="Arial"/>
                <w:sz w:val="20"/>
                <w:szCs w:val="20"/>
              </w:rPr>
            </w:pPr>
          </w:p>
          <w:p w:rsidR="000A14F9" w:rsidRDefault="000A14F9" w:rsidP="003A0EC0">
            <w:pPr>
              <w:spacing w:after="0" w:line="240" w:lineRule="auto"/>
              <w:rPr>
                <w:rFonts w:ascii="Arial" w:hAnsi="Arial" w:cs="Arial"/>
                <w:sz w:val="20"/>
                <w:szCs w:val="20"/>
                <w:lang w:val="mk-MK"/>
              </w:rPr>
            </w:pPr>
          </w:p>
          <w:p w:rsidR="000A14F9" w:rsidRDefault="000A14F9" w:rsidP="003A0EC0">
            <w:pPr>
              <w:spacing w:after="0" w:line="240" w:lineRule="auto"/>
              <w:rPr>
                <w:rFonts w:ascii="Arial" w:hAnsi="Arial" w:cs="Arial"/>
                <w:sz w:val="20"/>
                <w:szCs w:val="20"/>
                <w:lang w:val="mk-MK"/>
              </w:rPr>
            </w:pPr>
          </w:p>
          <w:p w:rsidR="000A14F9" w:rsidRDefault="000A14F9" w:rsidP="003A0EC0">
            <w:pPr>
              <w:spacing w:after="0" w:line="240" w:lineRule="auto"/>
              <w:rPr>
                <w:rFonts w:ascii="Arial" w:hAnsi="Arial" w:cs="Arial"/>
                <w:sz w:val="20"/>
                <w:szCs w:val="20"/>
                <w:lang w:val="mk-MK"/>
              </w:rPr>
            </w:pPr>
            <w:r w:rsidRPr="00B845E7">
              <w:rPr>
                <w:rFonts w:ascii="Times New Roman" w:hAnsi="Times New Roman" w:cs="Times New Roman"/>
                <w:color w:val="000000"/>
              </w:rPr>
              <w:t>Logjikisht i analizon dhe zgjidh problemet me numra dhe numratore (rradhitëse) matematikore</w:t>
            </w:r>
          </w:p>
          <w:p w:rsidR="000A14F9" w:rsidRDefault="000A14F9" w:rsidP="003A0EC0">
            <w:pPr>
              <w:spacing w:after="0" w:line="240" w:lineRule="auto"/>
              <w:rPr>
                <w:rFonts w:ascii="Arial" w:hAnsi="Arial" w:cs="Arial"/>
                <w:sz w:val="20"/>
                <w:szCs w:val="20"/>
                <w:lang w:val="mk-MK"/>
              </w:rPr>
            </w:pPr>
          </w:p>
          <w:p w:rsidR="000A14F9" w:rsidRPr="00B845E7" w:rsidRDefault="000A14F9" w:rsidP="003A0EC0">
            <w:pPr>
              <w:spacing w:after="0" w:line="240" w:lineRule="auto"/>
              <w:rPr>
                <w:rFonts w:ascii="Arial" w:hAnsi="Arial" w:cs="Arial"/>
                <w:sz w:val="20"/>
                <w:szCs w:val="20"/>
                <w:lang w:val="sq-AL"/>
              </w:rPr>
            </w:pPr>
          </w:p>
          <w:p w:rsidR="000A14F9" w:rsidRPr="00B845E7" w:rsidRDefault="000A14F9" w:rsidP="003A0EC0">
            <w:pPr>
              <w:spacing w:after="0" w:line="240" w:lineRule="auto"/>
              <w:rPr>
                <w:rFonts w:ascii="Arial" w:hAnsi="Arial" w:cs="Arial"/>
                <w:sz w:val="20"/>
                <w:szCs w:val="20"/>
              </w:rPr>
            </w:pPr>
          </w:p>
          <w:p w:rsidR="000A14F9" w:rsidRPr="00336629" w:rsidRDefault="000A14F9" w:rsidP="003A0EC0">
            <w:pPr>
              <w:spacing w:after="0" w:line="240" w:lineRule="auto"/>
              <w:rPr>
                <w:rFonts w:ascii="Arial" w:hAnsi="Arial" w:cs="Arial"/>
                <w:sz w:val="20"/>
                <w:szCs w:val="20"/>
                <w:lang w:val="mk-MK"/>
              </w:rPr>
            </w:pPr>
            <w:r w:rsidRPr="005436A0">
              <w:rPr>
                <w:rFonts w:ascii="Times New Roman" w:hAnsi="Times New Roman" w:cs="Times New Roman"/>
                <w:sz w:val="20"/>
                <w:szCs w:val="20"/>
                <w:lang w:val="sq-AL"/>
              </w:rPr>
              <w:t>Parashtron, analizon dhe nxjer konkluzione, spjegon dhe vërteton metoda, rezonon, shfytëzon strategji dhe në mënyrë gojore nxjer përfundime</w:t>
            </w:r>
            <w:r>
              <w:rPr>
                <w:rFonts w:ascii="Arial" w:hAnsi="Arial" w:cs="Arial"/>
                <w:sz w:val="20"/>
                <w:szCs w:val="20"/>
                <w:lang w:val="sq-AL"/>
              </w:rPr>
              <w:t>.</w:t>
            </w:r>
          </w:p>
        </w:tc>
        <w:tc>
          <w:tcPr>
            <w:tcW w:w="2086" w:type="dxa"/>
          </w:tcPr>
          <w:p w:rsidR="000A14F9" w:rsidRPr="00336629" w:rsidRDefault="000A14F9" w:rsidP="003A0EC0">
            <w:pPr>
              <w:spacing w:after="0" w:line="240" w:lineRule="auto"/>
              <w:rPr>
                <w:rFonts w:ascii="Arial" w:hAnsi="Arial" w:cs="Arial"/>
                <w:sz w:val="20"/>
                <w:szCs w:val="20"/>
                <w:lang w:val="ru-RU"/>
              </w:rPr>
            </w:pPr>
            <w:r>
              <w:rPr>
                <w:rFonts w:ascii="Arial" w:hAnsi="Arial" w:cs="Arial"/>
                <w:sz w:val="20"/>
                <w:szCs w:val="20"/>
                <w:lang w:val="sq-AL"/>
              </w:rPr>
              <w:t>Mund të analizojë dhe të zgjidh problemet me numra dhe numratore (rradhitëse matematikore)</w:t>
            </w:r>
          </w:p>
          <w:p w:rsidR="000A14F9" w:rsidRDefault="000A14F9" w:rsidP="003A0EC0">
            <w:pPr>
              <w:spacing w:after="0" w:line="240" w:lineRule="auto"/>
              <w:rPr>
                <w:rFonts w:ascii="Arial" w:hAnsi="Arial" w:cs="Arial"/>
                <w:sz w:val="20"/>
                <w:szCs w:val="20"/>
                <w:lang w:val="ru-RU"/>
              </w:rPr>
            </w:pPr>
          </w:p>
          <w:p w:rsidR="000A14F9" w:rsidRDefault="000A14F9" w:rsidP="003A0EC0">
            <w:pPr>
              <w:spacing w:after="0" w:line="240" w:lineRule="auto"/>
              <w:rPr>
                <w:rFonts w:ascii="Arial" w:hAnsi="Arial" w:cs="Arial"/>
                <w:sz w:val="20"/>
                <w:szCs w:val="20"/>
                <w:lang w:val="ru-RU"/>
              </w:rPr>
            </w:pPr>
          </w:p>
          <w:p w:rsidR="000A14F9" w:rsidRDefault="000A14F9" w:rsidP="003A0EC0">
            <w:pPr>
              <w:spacing w:after="0" w:line="240" w:lineRule="auto"/>
              <w:rPr>
                <w:rFonts w:ascii="Arial" w:hAnsi="Arial" w:cs="Arial"/>
                <w:sz w:val="20"/>
                <w:szCs w:val="20"/>
                <w:lang w:val="ru-RU"/>
              </w:rPr>
            </w:pPr>
          </w:p>
          <w:p w:rsidR="000A14F9" w:rsidRDefault="000A14F9" w:rsidP="003A0EC0">
            <w:pPr>
              <w:spacing w:after="0" w:line="240" w:lineRule="auto"/>
              <w:rPr>
                <w:rFonts w:ascii="Arial" w:hAnsi="Arial" w:cs="Arial"/>
                <w:sz w:val="20"/>
                <w:szCs w:val="20"/>
                <w:lang w:val="ru-RU"/>
              </w:rPr>
            </w:pPr>
          </w:p>
          <w:p w:rsidR="000A14F9" w:rsidRDefault="000A14F9" w:rsidP="003A0EC0">
            <w:pPr>
              <w:spacing w:after="0" w:line="240" w:lineRule="auto"/>
              <w:rPr>
                <w:rFonts w:ascii="Arial" w:hAnsi="Arial" w:cs="Arial"/>
                <w:sz w:val="20"/>
                <w:szCs w:val="20"/>
                <w:lang w:val="ru-RU"/>
              </w:rPr>
            </w:pPr>
          </w:p>
          <w:p w:rsidR="000A14F9" w:rsidRPr="00336629" w:rsidRDefault="000A14F9" w:rsidP="00B845E7">
            <w:pPr>
              <w:spacing w:after="0" w:line="240" w:lineRule="auto"/>
              <w:rPr>
                <w:rFonts w:ascii="Arial" w:hAnsi="Arial" w:cs="Arial"/>
                <w:sz w:val="20"/>
                <w:szCs w:val="20"/>
                <w:lang w:val="ru-RU"/>
              </w:rPr>
            </w:pPr>
            <w:r>
              <w:rPr>
                <w:rFonts w:ascii="Arial" w:hAnsi="Arial" w:cs="Arial"/>
                <w:sz w:val="20"/>
                <w:szCs w:val="20"/>
                <w:lang w:val="sq-AL"/>
              </w:rPr>
              <w:t>Mund të analizojë dhe të zgjidh problemet me numra dhe numratore (rradhitëse matematikore)</w:t>
            </w:r>
          </w:p>
          <w:p w:rsidR="000A14F9" w:rsidRDefault="000A14F9" w:rsidP="003A0EC0">
            <w:pPr>
              <w:spacing w:after="0" w:line="240" w:lineRule="auto"/>
              <w:rPr>
                <w:rFonts w:ascii="Arial" w:hAnsi="Arial" w:cs="Arial"/>
                <w:sz w:val="20"/>
                <w:szCs w:val="20"/>
                <w:lang w:val="ru-RU"/>
              </w:rPr>
            </w:pPr>
          </w:p>
          <w:p w:rsidR="000A14F9" w:rsidRDefault="000A14F9" w:rsidP="003A0EC0">
            <w:pPr>
              <w:spacing w:after="0" w:line="240" w:lineRule="auto"/>
              <w:rPr>
                <w:rFonts w:ascii="Arial" w:hAnsi="Arial" w:cs="Arial"/>
                <w:sz w:val="20"/>
                <w:szCs w:val="20"/>
                <w:lang w:val="ru-RU"/>
              </w:rPr>
            </w:pPr>
          </w:p>
          <w:p w:rsidR="000A14F9" w:rsidRPr="00336629" w:rsidRDefault="000A14F9" w:rsidP="003A0EC0">
            <w:pPr>
              <w:spacing w:after="0" w:line="240" w:lineRule="auto"/>
              <w:rPr>
                <w:rFonts w:ascii="Arial" w:hAnsi="Arial" w:cs="Arial"/>
                <w:sz w:val="20"/>
                <w:szCs w:val="20"/>
                <w:lang w:val="ru-RU"/>
              </w:rPr>
            </w:pPr>
          </w:p>
          <w:p w:rsidR="000A14F9" w:rsidRDefault="000A14F9" w:rsidP="00F159B7">
            <w:pPr>
              <w:spacing w:after="0" w:line="240" w:lineRule="auto"/>
              <w:rPr>
                <w:rFonts w:ascii="Arial" w:hAnsi="Arial" w:cs="Arial"/>
                <w:sz w:val="20"/>
                <w:szCs w:val="20"/>
                <w:lang w:val="ru-RU"/>
              </w:rPr>
            </w:pPr>
          </w:p>
          <w:p w:rsidR="000A14F9" w:rsidRDefault="000A14F9" w:rsidP="00F159B7">
            <w:pPr>
              <w:spacing w:after="0" w:line="240" w:lineRule="auto"/>
              <w:rPr>
                <w:rFonts w:ascii="Arial" w:hAnsi="Arial" w:cs="Arial"/>
                <w:sz w:val="20"/>
                <w:szCs w:val="20"/>
                <w:lang w:val="ru-RU"/>
              </w:rPr>
            </w:pPr>
          </w:p>
          <w:p w:rsidR="000A14F9" w:rsidRPr="00B845E7" w:rsidRDefault="000A14F9" w:rsidP="00F159B7">
            <w:pPr>
              <w:spacing w:after="0" w:line="240" w:lineRule="auto"/>
              <w:rPr>
                <w:rFonts w:ascii="Arial" w:hAnsi="Arial" w:cs="Arial"/>
                <w:sz w:val="20"/>
                <w:szCs w:val="20"/>
                <w:lang w:val="sq-AL"/>
              </w:rPr>
            </w:pPr>
          </w:p>
          <w:p w:rsidR="000A14F9" w:rsidRDefault="000A14F9" w:rsidP="00F159B7">
            <w:pPr>
              <w:spacing w:after="0" w:line="240" w:lineRule="auto"/>
              <w:rPr>
                <w:rFonts w:ascii="Arial" w:hAnsi="Arial" w:cs="Arial"/>
                <w:sz w:val="20"/>
                <w:szCs w:val="20"/>
                <w:lang w:val="ru-RU"/>
              </w:rPr>
            </w:pPr>
          </w:p>
          <w:p w:rsidR="000A14F9" w:rsidRPr="00336629" w:rsidRDefault="000A14F9" w:rsidP="00D1063D">
            <w:pPr>
              <w:spacing w:after="0" w:line="240" w:lineRule="auto"/>
              <w:rPr>
                <w:rFonts w:ascii="Arial" w:hAnsi="Arial" w:cs="Arial"/>
                <w:sz w:val="20"/>
                <w:szCs w:val="20"/>
                <w:lang w:val="ru-RU"/>
              </w:rPr>
            </w:pPr>
            <w:r>
              <w:rPr>
                <w:rFonts w:ascii="Arial" w:hAnsi="Arial" w:cs="Arial"/>
                <w:sz w:val="20"/>
                <w:szCs w:val="20"/>
                <w:lang w:val="sq-AL"/>
              </w:rPr>
              <w:t>Mund të parashtroj, analizoj dhe të zbërthej hipoteza. të spjegoj dhe vërtetoj metoda, të rezonoj dhe të shfrytëzoj strategji ose me gojë të nxjer përfundime.</w:t>
            </w:r>
          </w:p>
        </w:tc>
        <w:tc>
          <w:tcPr>
            <w:tcW w:w="3116" w:type="dxa"/>
          </w:tcPr>
          <w:p w:rsidR="000A14F9" w:rsidRPr="00B845E7" w:rsidRDefault="000A14F9" w:rsidP="00B845E7">
            <w:pPr>
              <w:widowControl/>
              <w:autoSpaceDE w:val="0"/>
              <w:autoSpaceDN w:val="0"/>
              <w:adjustRightInd w:val="0"/>
              <w:spacing w:after="0" w:line="240" w:lineRule="auto"/>
              <w:rPr>
                <w:rFonts w:ascii="Times New Roman" w:hAnsi="Times New Roman" w:cs="Times New Roman"/>
                <w:color w:val="000000"/>
                <w:sz w:val="24"/>
                <w:szCs w:val="24"/>
              </w:rPr>
            </w:pPr>
          </w:p>
          <w:tbl>
            <w:tblPr>
              <w:tblW w:w="0" w:type="auto"/>
              <w:tblLook w:val="0000"/>
            </w:tblPr>
            <w:tblGrid>
              <w:gridCol w:w="2900"/>
            </w:tblGrid>
            <w:tr w:rsidR="000A14F9">
              <w:tblPrEx>
                <w:tblCellMar>
                  <w:top w:w="0" w:type="dxa"/>
                  <w:bottom w:w="0" w:type="dxa"/>
                </w:tblCellMar>
              </w:tblPrEx>
              <w:trPr>
                <w:trHeight w:val="3009"/>
              </w:trPr>
              <w:tc>
                <w:tcPr>
                  <w:tcW w:w="0" w:type="auto"/>
                  <w:tcBorders>
                    <w:top w:val="nil"/>
                    <w:left w:val="nil"/>
                    <w:bottom w:val="nil"/>
                    <w:right w:val="nil"/>
                  </w:tcBorders>
                </w:tcPr>
                <w:p w:rsidR="000A14F9" w:rsidRPr="00B845E7" w:rsidRDefault="000A14F9" w:rsidP="00B845E7">
                  <w:pPr>
                    <w:widowControl/>
                    <w:autoSpaceDE w:val="0"/>
                    <w:autoSpaceDN w:val="0"/>
                    <w:adjustRightInd w:val="0"/>
                    <w:spacing w:after="0" w:line="240" w:lineRule="auto"/>
                    <w:rPr>
                      <w:rFonts w:ascii="Times New Roman" w:hAnsi="Times New Roman" w:cs="Times New Roman"/>
                      <w:sz w:val="24"/>
                      <w:szCs w:val="24"/>
                    </w:rPr>
                  </w:pPr>
                </w:p>
                <w:p w:rsidR="000A14F9" w:rsidRPr="00B845E7" w:rsidRDefault="000A14F9" w:rsidP="00B845E7">
                  <w:pPr>
                    <w:widowControl/>
                    <w:autoSpaceDE w:val="0"/>
                    <w:autoSpaceDN w:val="0"/>
                    <w:adjustRightInd w:val="0"/>
                    <w:spacing w:after="0" w:line="240" w:lineRule="auto"/>
                    <w:rPr>
                      <w:rFonts w:ascii="Times New Roman" w:hAnsi="Times New Roman" w:cs="Times New Roman"/>
                      <w:color w:val="000000"/>
                    </w:rPr>
                  </w:pPr>
                  <w:r w:rsidRPr="00B845E7">
                    <w:rPr>
                      <w:rFonts w:ascii="Times New Roman" w:hAnsi="Times New Roman" w:cs="Times New Roman"/>
                      <w:color w:val="000000"/>
                    </w:rPr>
                    <w:t xml:space="preserve">Jepni nxënësve zgjidhje nga më shumë numra dhe diagram të Kerolit të cilin duhet ta kryejnë. Fillimisht numrat e dhënë në tabelë mund të jenë tek, çift, shumëfish i shumëzuesit (faktor) i numrit të thjeshtë etj. </w:t>
                  </w:r>
                </w:p>
                <w:p w:rsidR="000A14F9" w:rsidRDefault="000A14F9" w:rsidP="00B845E7">
                  <w:pPr>
                    <w:widowControl/>
                    <w:autoSpaceDE w:val="0"/>
                    <w:autoSpaceDN w:val="0"/>
                    <w:adjustRightInd w:val="0"/>
                    <w:spacing w:after="0" w:line="240" w:lineRule="auto"/>
                    <w:rPr>
                      <w:rFonts w:ascii="Times New Roman" w:hAnsi="Times New Roman" w:cs="Times New Roman"/>
                      <w:color w:val="000000"/>
                    </w:rPr>
                  </w:pPr>
                </w:p>
                <w:p w:rsidR="000A14F9" w:rsidRDefault="000A14F9" w:rsidP="00B845E7">
                  <w:pPr>
                    <w:widowControl/>
                    <w:autoSpaceDE w:val="0"/>
                    <w:autoSpaceDN w:val="0"/>
                    <w:adjustRightInd w:val="0"/>
                    <w:spacing w:after="0" w:line="240" w:lineRule="auto"/>
                    <w:rPr>
                      <w:rFonts w:ascii="Times New Roman" w:hAnsi="Times New Roman" w:cs="Times New Roman"/>
                      <w:color w:val="000000"/>
                    </w:rPr>
                  </w:pPr>
                </w:p>
                <w:p w:rsidR="000A14F9" w:rsidRDefault="000A14F9" w:rsidP="00B845E7">
                  <w:pPr>
                    <w:widowControl/>
                    <w:autoSpaceDE w:val="0"/>
                    <w:autoSpaceDN w:val="0"/>
                    <w:adjustRightInd w:val="0"/>
                    <w:spacing w:after="0" w:line="240" w:lineRule="auto"/>
                    <w:rPr>
                      <w:rFonts w:ascii="Times New Roman" w:hAnsi="Times New Roman" w:cs="Times New Roman"/>
                      <w:color w:val="000000"/>
                    </w:rPr>
                  </w:pPr>
                </w:p>
                <w:p w:rsidR="000A14F9" w:rsidRDefault="000A14F9" w:rsidP="00B845E7">
                  <w:pPr>
                    <w:widowControl/>
                    <w:autoSpaceDE w:val="0"/>
                    <w:autoSpaceDN w:val="0"/>
                    <w:adjustRightInd w:val="0"/>
                    <w:spacing w:after="0" w:line="240" w:lineRule="auto"/>
                    <w:rPr>
                      <w:rFonts w:ascii="Times New Roman" w:hAnsi="Times New Roman" w:cs="Times New Roman"/>
                      <w:color w:val="000000"/>
                    </w:rPr>
                  </w:pPr>
                </w:p>
                <w:p w:rsidR="000A14F9" w:rsidRDefault="000A14F9" w:rsidP="00B845E7">
                  <w:pPr>
                    <w:widowControl/>
                    <w:autoSpaceDE w:val="0"/>
                    <w:autoSpaceDN w:val="0"/>
                    <w:adjustRightInd w:val="0"/>
                    <w:spacing w:after="0" w:line="240" w:lineRule="auto"/>
                    <w:rPr>
                      <w:rFonts w:ascii="Times New Roman" w:hAnsi="Times New Roman" w:cs="Times New Roman"/>
                      <w:color w:val="000000"/>
                    </w:rPr>
                  </w:pPr>
                </w:p>
                <w:p w:rsidR="000A14F9" w:rsidRPr="00B845E7" w:rsidRDefault="000A14F9" w:rsidP="00B845E7">
                  <w:pPr>
                    <w:widowControl/>
                    <w:autoSpaceDE w:val="0"/>
                    <w:autoSpaceDN w:val="0"/>
                    <w:adjustRightInd w:val="0"/>
                    <w:spacing w:after="0" w:line="240" w:lineRule="auto"/>
                    <w:rPr>
                      <w:rFonts w:ascii="Times New Roman" w:hAnsi="Times New Roman" w:cs="Times New Roman"/>
                      <w:color w:val="000000"/>
                    </w:rPr>
                  </w:pPr>
                </w:p>
                <w:p w:rsidR="000A14F9" w:rsidRPr="00B845E7" w:rsidRDefault="000A14F9" w:rsidP="00B845E7">
                  <w:pPr>
                    <w:widowControl/>
                    <w:autoSpaceDE w:val="0"/>
                    <w:autoSpaceDN w:val="0"/>
                    <w:adjustRightInd w:val="0"/>
                    <w:spacing w:after="0" w:line="240" w:lineRule="auto"/>
                    <w:rPr>
                      <w:rFonts w:ascii="Times New Roman" w:hAnsi="Times New Roman" w:cs="Times New Roman"/>
                      <w:color w:val="000000"/>
                    </w:rPr>
                  </w:pPr>
                  <w:r w:rsidRPr="00B845E7">
                    <w:rPr>
                      <w:rFonts w:ascii="Times New Roman" w:hAnsi="Times New Roman" w:cs="Times New Roman"/>
                      <w:color w:val="000000"/>
                    </w:rPr>
                    <w:t xml:space="preserve">Njihni nxënësit me piramida numerike. Secila tullë më lartë përbëhet me mbledhje të dy tullave nën te. Kërkoni nga nxënësit ti plotësojnë zbrazëtirat në disa piramida. Pastaj kërkoni të hulumtojnë si të fitojnë rezultat maksimal ose minimal në tullën më të lartë, duke përdorur numra njëshifrorë në rendin e poshtëm. </w:t>
                  </w:r>
                </w:p>
              </w:tc>
            </w:tr>
          </w:tbl>
          <w:p w:rsidR="000A14F9" w:rsidRPr="00B845E7" w:rsidRDefault="000A14F9" w:rsidP="00D1063D">
            <w:pPr>
              <w:rPr>
                <w:rFonts w:ascii="Arial" w:hAnsi="Arial" w:cs="Arial"/>
                <w:sz w:val="20"/>
                <w:szCs w:val="20"/>
                <w:lang w:val="sq-AL"/>
              </w:rPr>
            </w:pPr>
          </w:p>
        </w:tc>
        <w:tc>
          <w:tcPr>
            <w:tcW w:w="1538" w:type="dxa"/>
          </w:tcPr>
          <w:p w:rsidR="000A14F9" w:rsidRPr="00A226F8" w:rsidRDefault="000A14F9" w:rsidP="003A0EC0">
            <w:pPr>
              <w:spacing w:after="0" w:line="240" w:lineRule="auto"/>
              <w:rPr>
                <w:rFonts w:ascii="Arial" w:hAnsi="Arial" w:cs="Arial"/>
                <w:sz w:val="20"/>
                <w:szCs w:val="20"/>
                <w:lang w:val="sq-AL"/>
              </w:rPr>
            </w:pPr>
            <w:r>
              <w:rPr>
                <w:rFonts w:ascii="Arial" w:hAnsi="Arial" w:cs="Arial"/>
                <w:sz w:val="20"/>
                <w:szCs w:val="20"/>
                <w:lang w:val="ru-RU"/>
              </w:rPr>
              <w:t xml:space="preserve">       </w:t>
            </w:r>
            <w:r>
              <w:rPr>
                <w:rFonts w:ascii="Arial" w:hAnsi="Arial" w:cs="Arial"/>
                <w:sz w:val="20"/>
                <w:szCs w:val="20"/>
                <w:lang w:val="sq-AL"/>
              </w:rPr>
              <w:t>F</w:t>
            </w:r>
          </w:p>
          <w:p w:rsidR="000A14F9" w:rsidRDefault="000A14F9" w:rsidP="003A0EC0">
            <w:pPr>
              <w:spacing w:after="0" w:line="240" w:lineRule="auto"/>
              <w:rPr>
                <w:rFonts w:ascii="Arial" w:hAnsi="Arial" w:cs="Arial"/>
                <w:sz w:val="20"/>
                <w:szCs w:val="20"/>
                <w:lang w:val="ru-RU"/>
              </w:rPr>
            </w:pPr>
          </w:p>
          <w:p w:rsidR="000A14F9" w:rsidRDefault="000A14F9" w:rsidP="003A0EC0">
            <w:pPr>
              <w:spacing w:after="0" w:line="240" w:lineRule="auto"/>
              <w:rPr>
                <w:rFonts w:ascii="Arial" w:hAnsi="Arial" w:cs="Arial"/>
                <w:sz w:val="20"/>
                <w:szCs w:val="20"/>
                <w:lang w:val="ru-RU"/>
              </w:rPr>
            </w:pPr>
          </w:p>
          <w:p w:rsidR="000A14F9" w:rsidRDefault="000A14F9" w:rsidP="003A0EC0">
            <w:pPr>
              <w:spacing w:after="0" w:line="240" w:lineRule="auto"/>
              <w:rPr>
                <w:rFonts w:ascii="Arial" w:hAnsi="Arial" w:cs="Arial"/>
                <w:sz w:val="20"/>
                <w:szCs w:val="20"/>
                <w:lang w:val="ru-RU"/>
              </w:rPr>
            </w:pPr>
          </w:p>
          <w:p w:rsidR="000A14F9" w:rsidRDefault="000A14F9" w:rsidP="003A0EC0">
            <w:pPr>
              <w:spacing w:after="0" w:line="240" w:lineRule="auto"/>
              <w:rPr>
                <w:rFonts w:ascii="Arial" w:hAnsi="Arial" w:cs="Arial"/>
                <w:sz w:val="20"/>
                <w:szCs w:val="20"/>
                <w:lang w:val="ru-RU"/>
              </w:rPr>
            </w:pPr>
          </w:p>
          <w:p w:rsidR="000A14F9" w:rsidRDefault="000A14F9" w:rsidP="003A0EC0">
            <w:pPr>
              <w:spacing w:after="0" w:line="240" w:lineRule="auto"/>
              <w:rPr>
                <w:rFonts w:ascii="Arial" w:hAnsi="Arial" w:cs="Arial"/>
                <w:sz w:val="20"/>
                <w:szCs w:val="20"/>
                <w:lang w:val="ru-RU"/>
              </w:rPr>
            </w:pPr>
          </w:p>
          <w:p w:rsidR="000A14F9" w:rsidRDefault="000A14F9" w:rsidP="003A0EC0">
            <w:pPr>
              <w:spacing w:after="0" w:line="240" w:lineRule="auto"/>
              <w:rPr>
                <w:rFonts w:ascii="Arial" w:hAnsi="Arial" w:cs="Arial"/>
                <w:sz w:val="20"/>
                <w:szCs w:val="20"/>
                <w:lang w:val="ru-RU"/>
              </w:rPr>
            </w:pPr>
          </w:p>
          <w:p w:rsidR="000A14F9" w:rsidRDefault="000A14F9" w:rsidP="003A0EC0">
            <w:pPr>
              <w:spacing w:after="0" w:line="240" w:lineRule="auto"/>
              <w:rPr>
                <w:rFonts w:ascii="Arial" w:hAnsi="Arial" w:cs="Arial"/>
                <w:sz w:val="20"/>
                <w:szCs w:val="20"/>
                <w:lang w:val="ru-RU"/>
              </w:rPr>
            </w:pPr>
          </w:p>
          <w:p w:rsidR="000A14F9" w:rsidRDefault="000A14F9" w:rsidP="003A0EC0">
            <w:pPr>
              <w:spacing w:after="0" w:line="240" w:lineRule="auto"/>
              <w:rPr>
                <w:rFonts w:ascii="Arial" w:hAnsi="Arial" w:cs="Arial"/>
                <w:sz w:val="20"/>
                <w:szCs w:val="20"/>
                <w:lang w:val="ru-RU"/>
              </w:rPr>
            </w:pPr>
          </w:p>
          <w:p w:rsidR="000A14F9" w:rsidRDefault="000A14F9" w:rsidP="003A0EC0">
            <w:pPr>
              <w:spacing w:after="0" w:line="240" w:lineRule="auto"/>
              <w:rPr>
                <w:rFonts w:ascii="Arial" w:hAnsi="Arial" w:cs="Arial"/>
                <w:sz w:val="20"/>
                <w:szCs w:val="20"/>
                <w:lang w:val="ru-RU"/>
              </w:rPr>
            </w:pPr>
          </w:p>
          <w:p w:rsidR="000A14F9" w:rsidRDefault="000A14F9" w:rsidP="003A0EC0">
            <w:pPr>
              <w:spacing w:after="0" w:line="240" w:lineRule="auto"/>
              <w:rPr>
                <w:rFonts w:ascii="Arial" w:hAnsi="Arial" w:cs="Arial"/>
                <w:sz w:val="20"/>
                <w:szCs w:val="20"/>
                <w:lang w:val="ru-RU"/>
              </w:rPr>
            </w:pPr>
          </w:p>
          <w:p w:rsidR="000A14F9" w:rsidRPr="00A226F8" w:rsidRDefault="000A14F9" w:rsidP="003A0EC0">
            <w:pPr>
              <w:spacing w:after="0" w:line="240" w:lineRule="auto"/>
              <w:rPr>
                <w:rFonts w:ascii="Arial" w:hAnsi="Arial" w:cs="Arial"/>
                <w:sz w:val="20"/>
                <w:szCs w:val="20"/>
                <w:lang w:val="sq-AL"/>
              </w:rPr>
            </w:pPr>
            <w:r>
              <w:rPr>
                <w:rFonts w:ascii="Arial" w:hAnsi="Arial" w:cs="Arial"/>
                <w:sz w:val="20"/>
                <w:szCs w:val="20"/>
                <w:lang w:val="ru-RU"/>
              </w:rPr>
              <w:t xml:space="preserve">     </w:t>
            </w:r>
            <w:r>
              <w:rPr>
                <w:rFonts w:ascii="Arial" w:hAnsi="Arial" w:cs="Arial"/>
                <w:sz w:val="20"/>
                <w:szCs w:val="20"/>
                <w:lang w:val="sq-AL"/>
              </w:rPr>
              <w:t>G</w:t>
            </w:r>
          </w:p>
          <w:p w:rsidR="000A14F9" w:rsidRDefault="000A14F9" w:rsidP="003A0EC0">
            <w:pPr>
              <w:spacing w:after="0" w:line="240" w:lineRule="auto"/>
              <w:rPr>
                <w:rFonts w:ascii="Arial" w:hAnsi="Arial" w:cs="Arial"/>
                <w:sz w:val="20"/>
                <w:szCs w:val="20"/>
                <w:lang w:val="ru-RU"/>
              </w:rPr>
            </w:pPr>
          </w:p>
          <w:p w:rsidR="000A14F9" w:rsidRDefault="000A14F9" w:rsidP="003A0EC0">
            <w:pPr>
              <w:spacing w:after="0" w:line="240" w:lineRule="auto"/>
              <w:rPr>
                <w:rFonts w:ascii="Arial" w:hAnsi="Arial" w:cs="Arial"/>
                <w:sz w:val="20"/>
                <w:szCs w:val="20"/>
                <w:lang w:val="ru-RU"/>
              </w:rPr>
            </w:pPr>
          </w:p>
          <w:p w:rsidR="000A14F9" w:rsidRDefault="000A14F9" w:rsidP="003A0EC0">
            <w:pPr>
              <w:spacing w:after="0" w:line="240" w:lineRule="auto"/>
              <w:rPr>
                <w:rFonts w:ascii="Arial" w:hAnsi="Arial" w:cs="Arial"/>
                <w:sz w:val="20"/>
                <w:szCs w:val="20"/>
                <w:lang w:val="ru-RU"/>
              </w:rPr>
            </w:pPr>
          </w:p>
          <w:p w:rsidR="000A14F9" w:rsidRDefault="000A14F9" w:rsidP="003A0EC0">
            <w:pPr>
              <w:spacing w:after="0" w:line="240" w:lineRule="auto"/>
              <w:rPr>
                <w:rFonts w:ascii="Arial" w:hAnsi="Arial" w:cs="Arial"/>
                <w:sz w:val="20"/>
                <w:szCs w:val="20"/>
                <w:lang w:val="ru-RU"/>
              </w:rPr>
            </w:pPr>
          </w:p>
          <w:p w:rsidR="000A14F9" w:rsidRDefault="000A14F9" w:rsidP="003A0EC0">
            <w:pPr>
              <w:spacing w:after="0" w:line="240" w:lineRule="auto"/>
              <w:rPr>
                <w:rFonts w:ascii="Arial" w:hAnsi="Arial" w:cs="Arial"/>
                <w:sz w:val="20"/>
                <w:szCs w:val="20"/>
                <w:lang w:val="ru-RU"/>
              </w:rPr>
            </w:pPr>
          </w:p>
          <w:p w:rsidR="000A14F9" w:rsidRDefault="000A14F9" w:rsidP="003A0EC0">
            <w:pPr>
              <w:spacing w:after="0" w:line="240" w:lineRule="auto"/>
              <w:rPr>
                <w:rFonts w:ascii="Arial" w:hAnsi="Arial" w:cs="Arial"/>
                <w:sz w:val="20"/>
                <w:szCs w:val="20"/>
                <w:lang w:val="ru-RU"/>
              </w:rPr>
            </w:pPr>
          </w:p>
          <w:p w:rsidR="000A14F9" w:rsidRDefault="000A14F9" w:rsidP="003A0EC0">
            <w:pPr>
              <w:spacing w:after="0" w:line="240" w:lineRule="auto"/>
              <w:rPr>
                <w:rFonts w:ascii="Arial" w:hAnsi="Arial" w:cs="Arial"/>
                <w:sz w:val="20"/>
                <w:szCs w:val="20"/>
                <w:lang w:val="ru-RU"/>
              </w:rPr>
            </w:pPr>
          </w:p>
          <w:p w:rsidR="000A14F9" w:rsidRDefault="000A14F9" w:rsidP="003A0EC0">
            <w:pPr>
              <w:spacing w:after="0" w:line="240" w:lineRule="auto"/>
              <w:rPr>
                <w:rFonts w:ascii="Arial" w:hAnsi="Arial" w:cs="Arial"/>
                <w:sz w:val="20"/>
                <w:szCs w:val="20"/>
                <w:lang w:val="ru-RU"/>
              </w:rPr>
            </w:pPr>
          </w:p>
          <w:p w:rsidR="000A14F9" w:rsidRDefault="000A14F9" w:rsidP="003A0EC0">
            <w:pPr>
              <w:spacing w:after="0" w:line="240" w:lineRule="auto"/>
              <w:rPr>
                <w:rFonts w:ascii="Arial" w:hAnsi="Arial" w:cs="Arial"/>
                <w:sz w:val="20"/>
                <w:szCs w:val="20"/>
                <w:lang w:val="ru-RU"/>
              </w:rPr>
            </w:pPr>
          </w:p>
          <w:p w:rsidR="000A14F9" w:rsidRDefault="000A14F9" w:rsidP="003A0EC0">
            <w:pPr>
              <w:spacing w:after="0" w:line="240" w:lineRule="auto"/>
              <w:rPr>
                <w:rFonts w:ascii="Arial" w:hAnsi="Arial" w:cs="Arial"/>
                <w:sz w:val="20"/>
                <w:szCs w:val="20"/>
                <w:lang w:val="ru-RU"/>
              </w:rPr>
            </w:pPr>
          </w:p>
          <w:p w:rsidR="000A14F9" w:rsidRDefault="000A14F9" w:rsidP="003A0EC0">
            <w:pPr>
              <w:spacing w:after="0" w:line="240" w:lineRule="auto"/>
              <w:rPr>
                <w:rFonts w:ascii="Arial" w:hAnsi="Arial" w:cs="Arial"/>
                <w:sz w:val="20"/>
                <w:szCs w:val="20"/>
                <w:lang w:val="ru-RU"/>
              </w:rPr>
            </w:pPr>
          </w:p>
          <w:p w:rsidR="000A14F9" w:rsidRDefault="000A14F9" w:rsidP="003A0EC0">
            <w:pPr>
              <w:spacing w:after="0" w:line="240" w:lineRule="auto"/>
              <w:rPr>
                <w:rFonts w:ascii="Arial" w:hAnsi="Arial" w:cs="Arial"/>
                <w:sz w:val="20"/>
                <w:szCs w:val="20"/>
                <w:lang w:val="ru-RU"/>
              </w:rPr>
            </w:pPr>
          </w:p>
          <w:p w:rsidR="000A14F9" w:rsidRDefault="000A14F9" w:rsidP="003A0EC0">
            <w:pPr>
              <w:spacing w:after="0" w:line="240" w:lineRule="auto"/>
              <w:rPr>
                <w:rFonts w:ascii="Arial" w:hAnsi="Arial" w:cs="Arial"/>
                <w:sz w:val="20"/>
                <w:szCs w:val="20"/>
                <w:lang w:val="ru-RU"/>
              </w:rPr>
            </w:pPr>
          </w:p>
          <w:p w:rsidR="000A14F9" w:rsidRDefault="000A14F9" w:rsidP="003A0EC0">
            <w:pPr>
              <w:spacing w:after="0" w:line="240" w:lineRule="auto"/>
              <w:rPr>
                <w:rFonts w:ascii="Arial" w:hAnsi="Arial" w:cs="Arial"/>
                <w:sz w:val="20"/>
                <w:szCs w:val="20"/>
                <w:lang w:val="ru-RU"/>
              </w:rPr>
            </w:pPr>
          </w:p>
          <w:p w:rsidR="000A14F9" w:rsidRDefault="000A14F9" w:rsidP="003A0EC0">
            <w:pPr>
              <w:spacing w:after="0" w:line="240" w:lineRule="auto"/>
              <w:rPr>
                <w:rFonts w:ascii="Arial" w:hAnsi="Arial" w:cs="Arial"/>
                <w:sz w:val="20"/>
                <w:szCs w:val="20"/>
                <w:lang w:val="ru-RU"/>
              </w:rPr>
            </w:pPr>
          </w:p>
          <w:p w:rsidR="000A14F9" w:rsidRDefault="000A14F9" w:rsidP="003A0EC0">
            <w:pPr>
              <w:spacing w:after="0" w:line="240" w:lineRule="auto"/>
              <w:rPr>
                <w:rFonts w:ascii="Arial" w:hAnsi="Arial" w:cs="Arial"/>
                <w:sz w:val="20"/>
                <w:szCs w:val="20"/>
                <w:lang w:val="ru-RU"/>
              </w:rPr>
            </w:pPr>
          </w:p>
          <w:p w:rsidR="000A14F9" w:rsidRDefault="000A14F9" w:rsidP="003A0EC0">
            <w:pPr>
              <w:spacing w:after="0" w:line="240" w:lineRule="auto"/>
              <w:rPr>
                <w:rFonts w:ascii="Arial" w:hAnsi="Arial" w:cs="Arial"/>
                <w:sz w:val="20"/>
                <w:szCs w:val="20"/>
                <w:lang w:val="ru-RU"/>
              </w:rPr>
            </w:pPr>
          </w:p>
          <w:p w:rsidR="000A14F9" w:rsidRDefault="000A14F9" w:rsidP="003A0EC0">
            <w:pPr>
              <w:spacing w:after="0" w:line="240" w:lineRule="auto"/>
              <w:rPr>
                <w:rFonts w:ascii="Arial" w:hAnsi="Arial" w:cs="Arial"/>
                <w:sz w:val="20"/>
                <w:szCs w:val="20"/>
                <w:lang w:val="ru-RU"/>
              </w:rPr>
            </w:pPr>
          </w:p>
          <w:p w:rsidR="000A14F9" w:rsidRPr="00A226F8" w:rsidRDefault="000A14F9" w:rsidP="003A0EC0">
            <w:pPr>
              <w:spacing w:after="0" w:line="240" w:lineRule="auto"/>
              <w:rPr>
                <w:rFonts w:ascii="Arial" w:hAnsi="Arial" w:cs="Arial"/>
                <w:sz w:val="20"/>
                <w:szCs w:val="20"/>
                <w:lang w:val="sq-AL"/>
              </w:rPr>
            </w:pPr>
            <w:r>
              <w:rPr>
                <w:rFonts w:ascii="Arial" w:hAnsi="Arial" w:cs="Arial"/>
                <w:sz w:val="20"/>
                <w:szCs w:val="20"/>
                <w:lang w:val="ru-RU"/>
              </w:rPr>
              <w:t xml:space="preserve">       </w:t>
            </w:r>
            <w:r>
              <w:rPr>
                <w:rFonts w:ascii="Arial" w:hAnsi="Arial" w:cs="Arial"/>
                <w:sz w:val="20"/>
                <w:szCs w:val="20"/>
                <w:lang w:val="sq-AL"/>
              </w:rPr>
              <w:t>I</w:t>
            </w:r>
          </w:p>
        </w:tc>
        <w:tc>
          <w:tcPr>
            <w:tcW w:w="3620" w:type="dxa"/>
            <w:gridSpan w:val="2"/>
          </w:tcPr>
          <w:p w:rsidR="000A14F9" w:rsidRPr="00336629" w:rsidRDefault="000A14F9" w:rsidP="003A0EC0">
            <w:pPr>
              <w:spacing w:after="0" w:line="240" w:lineRule="auto"/>
              <w:rPr>
                <w:rFonts w:ascii="Arial" w:hAnsi="Arial" w:cs="Arial"/>
                <w:sz w:val="20"/>
                <w:szCs w:val="20"/>
                <w:lang w:val="ru-RU"/>
              </w:rPr>
            </w:pPr>
          </w:p>
          <w:p w:rsidR="000A14F9" w:rsidRPr="00336629" w:rsidRDefault="000A14F9" w:rsidP="003A0EC0">
            <w:pPr>
              <w:spacing w:after="0" w:line="240" w:lineRule="auto"/>
              <w:rPr>
                <w:rFonts w:ascii="Arial" w:hAnsi="Arial" w:cs="Arial"/>
                <w:sz w:val="20"/>
                <w:szCs w:val="20"/>
                <w:lang w:val="ru-RU"/>
              </w:rPr>
            </w:pPr>
          </w:p>
          <w:p w:rsidR="000A14F9" w:rsidRDefault="000A14F9" w:rsidP="003A0EC0">
            <w:pPr>
              <w:spacing w:after="0" w:line="240" w:lineRule="auto"/>
              <w:rPr>
                <w:rFonts w:ascii="Arial" w:hAnsi="Arial" w:cs="Arial"/>
                <w:sz w:val="20"/>
                <w:szCs w:val="20"/>
                <w:lang w:val="ru-RU"/>
              </w:rPr>
            </w:pPr>
          </w:p>
          <w:p w:rsidR="000A14F9" w:rsidRPr="00B845E7" w:rsidRDefault="000A14F9" w:rsidP="00B845E7">
            <w:pPr>
              <w:widowControl/>
              <w:autoSpaceDE w:val="0"/>
              <w:autoSpaceDN w:val="0"/>
              <w:adjustRightInd w:val="0"/>
              <w:spacing w:after="0" w:line="240" w:lineRule="auto"/>
              <w:rPr>
                <w:rFonts w:ascii="Times New Roman" w:hAnsi="Times New Roman" w:cs="Times New Roman"/>
                <w:color w:val="000000"/>
              </w:rPr>
            </w:pPr>
            <w:r w:rsidRPr="00B845E7">
              <w:rPr>
                <w:rFonts w:ascii="Times New Roman" w:hAnsi="Times New Roman" w:cs="Times New Roman"/>
                <w:color w:val="000000"/>
              </w:rPr>
              <w:t xml:space="preserve">Diagrami i Kerolit </w:t>
            </w:r>
          </w:p>
          <w:p w:rsidR="000A14F9" w:rsidRPr="00B845E7" w:rsidRDefault="000A14F9" w:rsidP="00B845E7">
            <w:pPr>
              <w:widowControl/>
              <w:autoSpaceDE w:val="0"/>
              <w:autoSpaceDN w:val="0"/>
              <w:adjustRightInd w:val="0"/>
              <w:spacing w:after="0" w:line="240" w:lineRule="auto"/>
              <w:rPr>
                <w:rFonts w:ascii="Times New Roman" w:hAnsi="Times New Roman" w:cs="Times New Roman"/>
                <w:color w:val="000000"/>
              </w:rPr>
            </w:pPr>
            <w:r w:rsidRPr="00B845E7">
              <w:rPr>
                <w:rFonts w:ascii="Times New Roman" w:hAnsi="Times New Roman" w:cs="Times New Roman"/>
                <w:color w:val="000000"/>
              </w:rPr>
              <w:t xml:space="preserve">Коmplet i numrave </w:t>
            </w:r>
          </w:p>
          <w:p w:rsidR="000A14F9" w:rsidRPr="00B845E7" w:rsidRDefault="000A14F9" w:rsidP="00B845E7">
            <w:pPr>
              <w:widowControl/>
              <w:autoSpaceDE w:val="0"/>
              <w:autoSpaceDN w:val="0"/>
              <w:adjustRightInd w:val="0"/>
              <w:spacing w:after="0" w:line="240" w:lineRule="auto"/>
              <w:rPr>
                <w:rFonts w:ascii="Times New Roman" w:hAnsi="Times New Roman" w:cs="Times New Roman"/>
                <w:color w:val="000000"/>
              </w:rPr>
            </w:pPr>
            <w:r w:rsidRPr="00B845E7">
              <w:rPr>
                <w:rFonts w:ascii="Times New Roman" w:hAnsi="Times New Roman" w:cs="Times New Roman"/>
                <w:color w:val="000000"/>
              </w:rPr>
              <w:t xml:space="preserve">Shfrytëzoni </w:t>
            </w:r>
          </w:p>
          <w:p w:rsidR="000A14F9" w:rsidRDefault="000A14F9" w:rsidP="003A0EC0">
            <w:pPr>
              <w:spacing w:after="0" w:line="240" w:lineRule="auto"/>
              <w:rPr>
                <w:rFonts w:ascii="Arial" w:hAnsi="Arial" w:cs="Arial"/>
                <w:sz w:val="20"/>
                <w:szCs w:val="20"/>
                <w:lang w:val="ru-RU"/>
              </w:rPr>
            </w:pPr>
          </w:p>
          <w:p w:rsidR="000A14F9" w:rsidRDefault="000A14F9" w:rsidP="003A0EC0">
            <w:pPr>
              <w:spacing w:after="0" w:line="240" w:lineRule="auto"/>
              <w:rPr>
                <w:rFonts w:ascii="Arial" w:hAnsi="Arial" w:cs="Arial"/>
                <w:sz w:val="20"/>
                <w:szCs w:val="20"/>
                <w:lang w:val="ru-RU"/>
              </w:rPr>
            </w:pPr>
          </w:p>
          <w:p w:rsidR="000A14F9" w:rsidRDefault="000A14F9" w:rsidP="003A0EC0">
            <w:pPr>
              <w:spacing w:after="0" w:line="240" w:lineRule="auto"/>
              <w:rPr>
                <w:rFonts w:ascii="Arial" w:hAnsi="Arial" w:cs="Arial"/>
                <w:sz w:val="20"/>
                <w:szCs w:val="20"/>
                <w:lang w:val="ru-RU"/>
              </w:rPr>
            </w:pPr>
          </w:p>
          <w:p w:rsidR="000A14F9" w:rsidRDefault="000A14F9" w:rsidP="003A0EC0">
            <w:pPr>
              <w:spacing w:after="0" w:line="240" w:lineRule="auto"/>
              <w:rPr>
                <w:rFonts w:ascii="Arial" w:hAnsi="Arial" w:cs="Arial"/>
                <w:sz w:val="20"/>
                <w:szCs w:val="20"/>
                <w:lang w:val="ru-RU"/>
              </w:rPr>
            </w:pPr>
          </w:p>
          <w:p w:rsidR="000A14F9" w:rsidRDefault="000A14F9" w:rsidP="003A0EC0">
            <w:pPr>
              <w:spacing w:after="0" w:line="240" w:lineRule="auto"/>
              <w:rPr>
                <w:rFonts w:ascii="Arial" w:hAnsi="Arial" w:cs="Arial"/>
                <w:sz w:val="20"/>
                <w:szCs w:val="20"/>
                <w:lang w:val="ru-RU"/>
              </w:rPr>
            </w:pPr>
          </w:p>
          <w:p w:rsidR="000A14F9" w:rsidRDefault="000A14F9" w:rsidP="003A0EC0">
            <w:pPr>
              <w:spacing w:after="0" w:line="240" w:lineRule="auto"/>
              <w:rPr>
                <w:rFonts w:ascii="Arial" w:hAnsi="Arial" w:cs="Arial"/>
                <w:sz w:val="20"/>
                <w:szCs w:val="20"/>
                <w:lang w:val="ru-RU"/>
              </w:rPr>
            </w:pPr>
          </w:p>
          <w:p w:rsidR="000A14F9" w:rsidRDefault="000A14F9" w:rsidP="003A0EC0">
            <w:pPr>
              <w:spacing w:after="0" w:line="240" w:lineRule="auto"/>
              <w:rPr>
                <w:rFonts w:ascii="Arial" w:hAnsi="Arial" w:cs="Arial"/>
                <w:sz w:val="20"/>
                <w:szCs w:val="20"/>
                <w:lang w:val="ru-RU"/>
              </w:rPr>
            </w:pPr>
          </w:p>
          <w:p w:rsidR="000A14F9" w:rsidRDefault="000A14F9" w:rsidP="003A0EC0">
            <w:pPr>
              <w:spacing w:after="0" w:line="240" w:lineRule="auto"/>
              <w:rPr>
                <w:rFonts w:ascii="Arial" w:hAnsi="Arial" w:cs="Arial"/>
                <w:sz w:val="20"/>
                <w:szCs w:val="20"/>
                <w:lang w:val="ru-RU"/>
              </w:rPr>
            </w:pPr>
          </w:p>
          <w:p w:rsidR="000A14F9" w:rsidRPr="00B845E7" w:rsidRDefault="000A14F9" w:rsidP="00B845E7">
            <w:pPr>
              <w:widowControl/>
              <w:autoSpaceDE w:val="0"/>
              <w:autoSpaceDN w:val="0"/>
              <w:adjustRightInd w:val="0"/>
              <w:spacing w:after="0" w:line="240" w:lineRule="auto"/>
              <w:rPr>
                <w:rFonts w:ascii="Times New Roman" w:hAnsi="Times New Roman" w:cs="Times New Roman"/>
                <w:color w:val="000000"/>
                <w:sz w:val="24"/>
                <w:szCs w:val="24"/>
              </w:rPr>
            </w:pPr>
          </w:p>
          <w:p w:rsidR="000A14F9" w:rsidRDefault="000A14F9" w:rsidP="00B845E7">
            <w:pPr>
              <w:widowControl/>
              <w:autoSpaceDE w:val="0"/>
              <w:autoSpaceDN w:val="0"/>
              <w:adjustRightInd w:val="0"/>
              <w:spacing w:after="0" w:line="240" w:lineRule="auto"/>
              <w:rPr>
                <w:rFonts w:ascii="Times New Roman" w:hAnsi="Times New Roman" w:cs="Times New Roman"/>
                <w:color w:val="000000"/>
              </w:rPr>
            </w:pPr>
            <w:hyperlink r:id="rId6" w:history="1">
              <w:r w:rsidRPr="009D688A">
                <w:rPr>
                  <w:rStyle w:val="Hyperlink"/>
                  <w:rFonts w:ascii="Times New Roman" w:hAnsi="Times New Roman"/>
                </w:rPr>
                <w:t>http://www.amblesideprimary.com</w:t>
              </w:r>
            </w:hyperlink>
          </w:p>
          <w:p w:rsidR="000A14F9" w:rsidRDefault="000A14F9" w:rsidP="00B845E7">
            <w:pPr>
              <w:widowControl/>
              <w:autoSpaceDE w:val="0"/>
              <w:autoSpaceDN w:val="0"/>
              <w:adjustRightInd w:val="0"/>
              <w:spacing w:after="0" w:line="240" w:lineRule="auto"/>
              <w:rPr>
                <w:rFonts w:ascii="Times New Roman" w:hAnsi="Times New Roman" w:cs="Times New Roman"/>
                <w:color w:val="000000"/>
              </w:rPr>
            </w:pPr>
            <w:r w:rsidRPr="00B845E7">
              <w:rPr>
                <w:rFonts w:ascii="Times New Roman" w:hAnsi="Times New Roman" w:cs="Times New Roman"/>
                <w:color w:val="000000"/>
              </w:rPr>
              <w:t>/ambleweb/mentalmaths/pyramid.html</w:t>
            </w:r>
          </w:p>
          <w:p w:rsidR="000A14F9" w:rsidRPr="00B845E7" w:rsidRDefault="000A14F9" w:rsidP="00B845E7">
            <w:pPr>
              <w:widowControl/>
              <w:autoSpaceDE w:val="0"/>
              <w:autoSpaceDN w:val="0"/>
              <w:adjustRightInd w:val="0"/>
              <w:spacing w:after="0" w:line="240" w:lineRule="auto"/>
              <w:rPr>
                <w:rFonts w:ascii="Times New Roman" w:hAnsi="Times New Roman" w:cs="Times New Roman"/>
                <w:color w:val="000000"/>
              </w:rPr>
            </w:pPr>
            <w:r w:rsidRPr="00B845E7">
              <w:rPr>
                <w:rFonts w:ascii="Times New Roman" w:hAnsi="Times New Roman" w:cs="Times New Roman"/>
                <w:color w:val="000000"/>
              </w:rPr>
              <w:t xml:space="preserve">http://nrich.maths.org/488 </w:t>
            </w:r>
          </w:p>
          <w:p w:rsidR="000A14F9" w:rsidRPr="00B845E7" w:rsidRDefault="000A14F9" w:rsidP="00B845E7">
            <w:pPr>
              <w:spacing w:after="0" w:line="240" w:lineRule="auto"/>
              <w:rPr>
                <w:rFonts w:ascii="Arial" w:hAnsi="Arial" w:cs="Arial"/>
                <w:sz w:val="20"/>
                <w:szCs w:val="20"/>
                <w:lang w:val="sq-AL"/>
              </w:rPr>
            </w:pPr>
            <w:r w:rsidRPr="00B845E7">
              <w:rPr>
                <w:rFonts w:ascii="Times New Roman" w:hAnsi="Times New Roman" w:cs="Times New Roman"/>
                <w:color w:val="000000"/>
              </w:rPr>
              <w:t>http://nrich.maths.org/5403</w:t>
            </w:r>
          </w:p>
          <w:p w:rsidR="000A14F9" w:rsidRDefault="000A14F9" w:rsidP="003A0EC0">
            <w:pPr>
              <w:spacing w:after="0" w:line="240" w:lineRule="auto"/>
              <w:rPr>
                <w:rFonts w:ascii="Arial" w:hAnsi="Arial" w:cs="Arial"/>
                <w:sz w:val="20"/>
                <w:szCs w:val="20"/>
                <w:lang w:val="mk-MK"/>
              </w:rPr>
            </w:pPr>
          </w:p>
          <w:p w:rsidR="000A14F9" w:rsidRDefault="000A14F9" w:rsidP="003A0EC0">
            <w:pPr>
              <w:spacing w:after="0" w:line="240" w:lineRule="auto"/>
              <w:rPr>
                <w:rFonts w:ascii="Arial" w:hAnsi="Arial" w:cs="Arial"/>
                <w:sz w:val="20"/>
                <w:szCs w:val="20"/>
                <w:lang w:val="mk-MK"/>
              </w:rPr>
            </w:pPr>
          </w:p>
          <w:p w:rsidR="000A14F9" w:rsidRDefault="000A14F9" w:rsidP="003A0EC0">
            <w:pPr>
              <w:spacing w:after="0" w:line="240" w:lineRule="auto"/>
              <w:rPr>
                <w:rFonts w:ascii="Arial" w:hAnsi="Arial" w:cs="Arial"/>
                <w:sz w:val="20"/>
                <w:szCs w:val="20"/>
                <w:lang w:val="mk-MK"/>
              </w:rPr>
            </w:pPr>
          </w:p>
          <w:p w:rsidR="000A14F9" w:rsidRDefault="000A14F9" w:rsidP="003A0EC0">
            <w:pPr>
              <w:spacing w:after="0" w:line="240" w:lineRule="auto"/>
              <w:rPr>
                <w:rFonts w:ascii="Arial" w:hAnsi="Arial" w:cs="Arial"/>
                <w:sz w:val="20"/>
                <w:szCs w:val="20"/>
                <w:lang w:val="mk-MK"/>
              </w:rPr>
            </w:pPr>
          </w:p>
          <w:p w:rsidR="000A14F9" w:rsidRDefault="000A14F9" w:rsidP="003A0EC0">
            <w:pPr>
              <w:spacing w:after="0" w:line="240" w:lineRule="auto"/>
              <w:rPr>
                <w:rFonts w:ascii="Arial" w:hAnsi="Arial" w:cs="Arial"/>
                <w:sz w:val="20"/>
                <w:szCs w:val="20"/>
                <w:lang w:val="mk-MK"/>
              </w:rPr>
            </w:pPr>
          </w:p>
          <w:p w:rsidR="000A14F9" w:rsidRDefault="000A14F9" w:rsidP="003A0EC0">
            <w:pPr>
              <w:spacing w:after="0" w:line="240" w:lineRule="auto"/>
              <w:rPr>
                <w:rFonts w:ascii="Arial" w:hAnsi="Arial" w:cs="Arial"/>
                <w:sz w:val="20"/>
                <w:szCs w:val="20"/>
                <w:lang w:val="mk-MK"/>
              </w:rPr>
            </w:pPr>
          </w:p>
          <w:p w:rsidR="000A14F9" w:rsidRDefault="000A14F9" w:rsidP="003A0EC0">
            <w:pPr>
              <w:spacing w:after="0" w:line="240" w:lineRule="auto"/>
              <w:rPr>
                <w:rFonts w:ascii="Arial" w:hAnsi="Arial" w:cs="Arial"/>
                <w:sz w:val="20"/>
                <w:szCs w:val="20"/>
                <w:lang w:val="mk-MK"/>
              </w:rPr>
            </w:pPr>
          </w:p>
          <w:p w:rsidR="000A14F9" w:rsidRDefault="000A14F9" w:rsidP="003A0EC0">
            <w:pPr>
              <w:spacing w:after="0" w:line="240" w:lineRule="auto"/>
              <w:rPr>
                <w:rFonts w:ascii="Arial" w:hAnsi="Arial" w:cs="Arial"/>
                <w:sz w:val="20"/>
                <w:szCs w:val="20"/>
                <w:lang w:val="mk-MK"/>
              </w:rPr>
            </w:pPr>
          </w:p>
          <w:p w:rsidR="000A14F9" w:rsidRDefault="000A14F9" w:rsidP="003A0EC0">
            <w:pPr>
              <w:spacing w:after="0" w:line="240" w:lineRule="auto"/>
              <w:rPr>
                <w:rFonts w:ascii="Arial" w:hAnsi="Arial" w:cs="Arial"/>
                <w:sz w:val="20"/>
                <w:szCs w:val="20"/>
                <w:lang w:val="mk-MK"/>
              </w:rPr>
            </w:pPr>
          </w:p>
          <w:p w:rsidR="000A14F9" w:rsidRDefault="000A14F9" w:rsidP="003A0EC0">
            <w:pPr>
              <w:spacing w:after="0" w:line="240" w:lineRule="auto"/>
              <w:rPr>
                <w:rFonts w:ascii="Arial" w:hAnsi="Arial" w:cs="Arial"/>
                <w:sz w:val="20"/>
                <w:szCs w:val="20"/>
                <w:lang w:val="mk-MK"/>
              </w:rPr>
            </w:pPr>
          </w:p>
          <w:p w:rsidR="000A14F9" w:rsidRDefault="000A14F9" w:rsidP="003A0EC0">
            <w:pPr>
              <w:spacing w:after="0" w:line="240" w:lineRule="auto"/>
              <w:rPr>
                <w:rFonts w:ascii="Arial" w:hAnsi="Arial" w:cs="Arial"/>
                <w:sz w:val="20"/>
                <w:szCs w:val="20"/>
                <w:lang w:val="mk-MK"/>
              </w:rPr>
            </w:pPr>
          </w:p>
          <w:p w:rsidR="000A14F9" w:rsidRDefault="000A14F9" w:rsidP="003A0EC0">
            <w:pPr>
              <w:spacing w:after="0" w:line="240" w:lineRule="auto"/>
              <w:rPr>
                <w:rFonts w:ascii="Arial" w:hAnsi="Arial" w:cs="Arial"/>
                <w:sz w:val="20"/>
                <w:szCs w:val="20"/>
                <w:lang w:val="mk-MK"/>
              </w:rPr>
            </w:pPr>
          </w:p>
          <w:p w:rsidR="000A14F9" w:rsidRPr="00B845E7" w:rsidRDefault="000A14F9" w:rsidP="00B845E7">
            <w:pPr>
              <w:spacing w:after="0" w:line="240" w:lineRule="auto"/>
              <w:rPr>
                <w:rFonts w:ascii="Arial" w:hAnsi="Arial" w:cs="Arial"/>
                <w:sz w:val="20"/>
                <w:szCs w:val="20"/>
                <w:lang w:val="sq-AL"/>
              </w:rPr>
            </w:pPr>
          </w:p>
        </w:tc>
        <w:tc>
          <w:tcPr>
            <w:tcW w:w="2410" w:type="dxa"/>
          </w:tcPr>
          <w:p w:rsidR="000A14F9" w:rsidRPr="00336629" w:rsidRDefault="000A14F9" w:rsidP="003A0EC0">
            <w:pPr>
              <w:spacing w:after="0" w:line="240" w:lineRule="auto"/>
              <w:rPr>
                <w:rFonts w:ascii="Arial" w:hAnsi="Arial" w:cs="Arial"/>
                <w:sz w:val="20"/>
                <w:szCs w:val="20"/>
                <w:lang w:val="ru-RU"/>
              </w:rPr>
            </w:pPr>
          </w:p>
          <w:p w:rsidR="000A14F9" w:rsidRDefault="000A14F9" w:rsidP="003A0EC0">
            <w:pPr>
              <w:spacing w:after="0" w:line="240" w:lineRule="auto"/>
              <w:rPr>
                <w:rFonts w:ascii="Arial" w:hAnsi="Arial" w:cs="Arial"/>
                <w:sz w:val="20"/>
                <w:szCs w:val="20"/>
                <w:lang w:val="mk-MK"/>
              </w:rPr>
            </w:pPr>
            <w:r>
              <w:rPr>
                <w:rFonts w:ascii="Arial" w:hAnsi="Arial" w:cs="Arial"/>
                <w:sz w:val="20"/>
                <w:szCs w:val="20"/>
                <w:lang w:val="sq-AL"/>
              </w:rPr>
              <w:t>Pyetje, përgjigjedhe diskutime.</w:t>
            </w:r>
          </w:p>
          <w:p w:rsidR="000A14F9" w:rsidRDefault="000A14F9" w:rsidP="003A0EC0">
            <w:pPr>
              <w:spacing w:after="0" w:line="240" w:lineRule="auto"/>
              <w:rPr>
                <w:rFonts w:ascii="Arial" w:hAnsi="Arial" w:cs="Arial"/>
                <w:sz w:val="20"/>
                <w:szCs w:val="20"/>
                <w:lang w:val="mk-MK"/>
              </w:rPr>
            </w:pPr>
          </w:p>
          <w:p w:rsidR="000A14F9" w:rsidRDefault="000A14F9" w:rsidP="003A0EC0">
            <w:pPr>
              <w:spacing w:after="0" w:line="240" w:lineRule="auto"/>
              <w:rPr>
                <w:rFonts w:ascii="Arial" w:hAnsi="Arial" w:cs="Arial"/>
                <w:sz w:val="20"/>
                <w:szCs w:val="20"/>
                <w:lang w:val="mk-MK"/>
              </w:rPr>
            </w:pPr>
          </w:p>
          <w:p w:rsidR="000A14F9" w:rsidRDefault="000A14F9" w:rsidP="003A0EC0">
            <w:pPr>
              <w:spacing w:after="0" w:line="240" w:lineRule="auto"/>
              <w:rPr>
                <w:rFonts w:ascii="Arial" w:hAnsi="Arial" w:cs="Arial"/>
                <w:sz w:val="20"/>
                <w:szCs w:val="20"/>
                <w:lang w:val="mk-MK"/>
              </w:rPr>
            </w:pPr>
          </w:p>
          <w:p w:rsidR="000A14F9" w:rsidRDefault="000A14F9" w:rsidP="003A0EC0">
            <w:pPr>
              <w:spacing w:after="0" w:line="240" w:lineRule="auto"/>
              <w:rPr>
                <w:rFonts w:ascii="Arial" w:hAnsi="Arial" w:cs="Arial"/>
                <w:sz w:val="20"/>
                <w:szCs w:val="20"/>
                <w:lang w:val="mk-MK"/>
              </w:rPr>
            </w:pPr>
          </w:p>
          <w:p w:rsidR="000A14F9" w:rsidRDefault="000A14F9" w:rsidP="003A0EC0">
            <w:pPr>
              <w:spacing w:after="0" w:line="240" w:lineRule="auto"/>
              <w:rPr>
                <w:rFonts w:ascii="Arial" w:hAnsi="Arial" w:cs="Arial"/>
                <w:sz w:val="20"/>
                <w:szCs w:val="20"/>
                <w:lang w:val="mk-MK"/>
              </w:rPr>
            </w:pPr>
          </w:p>
          <w:p w:rsidR="000A14F9" w:rsidRDefault="000A14F9" w:rsidP="003A0EC0">
            <w:pPr>
              <w:spacing w:after="0" w:line="240" w:lineRule="auto"/>
              <w:rPr>
                <w:rFonts w:ascii="Arial" w:hAnsi="Arial" w:cs="Arial"/>
                <w:sz w:val="20"/>
                <w:szCs w:val="20"/>
                <w:lang w:val="mk-MK"/>
              </w:rPr>
            </w:pPr>
          </w:p>
          <w:p w:rsidR="000A14F9" w:rsidRDefault="000A14F9" w:rsidP="003A0EC0">
            <w:pPr>
              <w:spacing w:after="0" w:line="240" w:lineRule="auto"/>
              <w:rPr>
                <w:rFonts w:ascii="Arial" w:hAnsi="Arial" w:cs="Arial"/>
                <w:sz w:val="20"/>
                <w:szCs w:val="20"/>
                <w:lang w:val="mk-MK"/>
              </w:rPr>
            </w:pPr>
          </w:p>
          <w:p w:rsidR="000A14F9" w:rsidRDefault="000A14F9" w:rsidP="003A0EC0">
            <w:pPr>
              <w:spacing w:after="0" w:line="240" w:lineRule="auto"/>
              <w:rPr>
                <w:rFonts w:ascii="Arial" w:hAnsi="Arial" w:cs="Arial"/>
                <w:sz w:val="20"/>
                <w:szCs w:val="20"/>
                <w:lang w:val="mk-MK"/>
              </w:rPr>
            </w:pPr>
          </w:p>
          <w:p w:rsidR="000A14F9" w:rsidRDefault="000A14F9" w:rsidP="003A0EC0">
            <w:pPr>
              <w:spacing w:after="0" w:line="240" w:lineRule="auto"/>
              <w:rPr>
                <w:rFonts w:ascii="Arial" w:hAnsi="Arial" w:cs="Arial"/>
                <w:sz w:val="20"/>
                <w:szCs w:val="20"/>
                <w:lang w:val="mk-MK"/>
              </w:rPr>
            </w:pPr>
          </w:p>
          <w:p w:rsidR="000A14F9" w:rsidRDefault="000A14F9" w:rsidP="00D1063D">
            <w:pPr>
              <w:spacing w:after="0" w:line="240" w:lineRule="auto"/>
              <w:rPr>
                <w:rFonts w:ascii="Arial" w:hAnsi="Arial" w:cs="Arial"/>
                <w:sz w:val="20"/>
                <w:szCs w:val="20"/>
                <w:lang w:val="mk-MK"/>
              </w:rPr>
            </w:pPr>
            <w:r>
              <w:rPr>
                <w:rFonts w:ascii="Arial" w:hAnsi="Arial" w:cs="Arial"/>
                <w:sz w:val="20"/>
                <w:szCs w:val="20"/>
                <w:lang w:val="sq-AL"/>
              </w:rPr>
              <w:t>Pyetje, përgjigjedhe diskutime.</w:t>
            </w:r>
          </w:p>
          <w:p w:rsidR="000A14F9" w:rsidRDefault="000A14F9" w:rsidP="00D1063D">
            <w:pPr>
              <w:spacing w:after="0" w:line="240" w:lineRule="auto"/>
              <w:rPr>
                <w:rFonts w:ascii="Arial" w:hAnsi="Arial" w:cs="Arial"/>
                <w:sz w:val="20"/>
                <w:szCs w:val="20"/>
                <w:lang w:val="mk-MK"/>
              </w:rPr>
            </w:pPr>
          </w:p>
          <w:p w:rsidR="000A14F9" w:rsidRDefault="000A14F9" w:rsidP="00D1063D">
            <w:pPr>
              <w:spacing w:after="0" w:line="240" w:lineRule="auto"/>
              <w:rPr>
                <w:rFonts w:ascii="Arial" w:hAnsi="Arial" w:cs="Arial"/>
                <w:sz w:val="20"/>
                <w:szCs w:val="20"/>
                <w:lang w:val="mk-MK"/>
              </w:rPr>
            </w:pPr>
          </w:p>
          <w:p w:rsidR="000A14F9" w:rsidRDefault="000A14F9" w:rsidP="00D1063D">
            <w:pPr>
              <w:spacing w:after="0" w:line="240" w:lineRule="auto"/>
              <w:rPr>
                <w:rFonts w:ascii="Arial" w:hAnsi="Arial" w:cs="Arial"/>
                <w:sz w:val="20"/>
                <w:szCs w:val="20"/>
                <w:lang w:val="mk-MK"/>
              </w:rPr>
            </w:pPr>
          </w:p>
          <w:p w:rsidR="000A14F9" w:rsidRDefault="000A14F9" w:rsidP="00D1063D">
            <w:pPr>
              <w:spacing w:after="0" w:line="240" w:lineRule="auto"/>
              <w:rPr>
                <w:rFonts w:ascii="Arial" w:hAnsi="Arial" w:cs="Arial"/>
                <w:sz w:val="20"/>
                <w:szCs w:val="20"/>
                <w:lang w:val="mk-MK"/>
              </w:rPr>
            </w:pPr>
          </w:p>
          <w:p w:rsidR="000A14F9" w:rsidRDefault="000A14F9" w:rsidP="00D1063D">
            <w:pPr>
              <w:spacing w:after="0" w:line="240" w:lineRule="auto"/>
              <w:rPr>
                <w:rFonts w:ascii="Arial" w:hAnsi="Arial" w:cs="Arial"/>
                <w:sz w:val="20"/>
                <w:szCs w:val="20"/>
                <w:lang w:val="mk-MK"/>
              </w:rPr>
            </w:pPr>
          </w:p>
          <w:p w:rsidR="000A14F9" w:rsidRDefault="000A14F9" w:rsidP="00D1063D">
            <w:pPr>
              <w:spacing w:after="0" w:line="240" w:lineRule="auto"/>
              <w:rPr>
                <w:rFonts w:ascii="Arial" w:hAnsi="Arial" w:cs="Arial"/>
                <w:sz w:val="20"/>
                <w:szCs w:val="20"/>
                <w:lang w:val="mk-MK"/>
              </w:rPr>
            </w:pPr>
          </w:p>
          <w:p w:rsidR="000A14F9" w:rsidRDefault="000A14F9" w:rsidP="00D1063D">
            <w:pPr>
              <w:spacing w:after="0" w:line="240" w:lineRule="auto"/>
              <w:rPr>
                <w:rFonts w:ascii="Arial" w:hAnsi="Arial" w:cs="Arial"/>
                <w:sz w:val="20"/>
                <w:szCs w:val="20"/>
                <w:lang w:val="mk-MK"/>
              </w:rPr>
            </w:pPr>
          </w:p>
          <w:p w:rsidR="000A14F9" w:rsidRDefault="000A14F9" w:rsidP="00D1063D">
            <w:pPr>
              <w:spacing w:after="0" w:line="240" w:lineRule="auto"/>
              <w:rPr>
                <w:rFonts w:ascii="Arial" w:hAnsi="Arial" w:cs="Arial"/>
                <w:sz w:val="20"/>
                <w:szCs w:val="20"/>
                <w:lang w:val="mk-MK"/>
              </w:rPr>
            </w:pPr>
          </w:p>
          <w:p w:rsidR="000A14F9" w:rsidRDefault="000A14F9" w:rsidP="00D1063D">
            <w:pPr>
              <w:spacing w:after="0" w:line="240" w:lineRule="auto"/>
              <w:rPr>
                <w:rFonts w:ascii="Arial" w:hAnsi="Arial" w:cs="Arial"/>
                <w:sz w:val="20"/>
                <w:szCs w:val="20"/>
                <w:lang w:val="mk-MK"/>
              </w:rPr>
            </w:pPr>
          </w:p>
          <w:p w:rsidR="000A14F9" w:rsidRDefault="000A14F9" w:rsidP="00D1063D">
            <w:pPr>
              <w:spacing w:after="0" w:line="240" w:lineRule="auto"/>
              <w:rPr>
                <w:rFonts w:ascii="Arial" w:hAnsi="Arial" w:cs="Arial"/>
                <w:sz w:val="20"/>
                <w:szCs w:val="20"/>
                <w:lang w:val="mk-MK"/>
              </w:rPr>
            </w:pPr>
          </w:p>
          <w:p w:rsidR="000A14F9" w:rsidRDefault="000A14F9" w:rsidP="00D1063D">
            <w:pPr>
              <w:spacing w:after="0" w:line="240" w:lineRule="auto"/>
              <w:rPr>
                <w:rFonts w:ascii="Arial" w:hAnsi="Arial" w:cs="Arial"/>
                <w:sz w:val="20"/>
                <w:szCs w:val="20"/>
                <w:lang w:val="mk-MK"/>
              </w:rPr>
            </w:pPr>
          </w:p>
          <w:p w:rsidR="000A14F9" w:rsidRDefault="000A14F9" w:rsidP="00D1063D">
            <w:pPr>
              <w:spacing w:after="0" w:line="240" w:lineRule="auto"/>
              <w:rPr>
                <w:rFonts w:ascii="Arial" w:hAnsi="Arial" w:cs="Arial"/>
                <w:sz w:val="20"/>
                <w:szCs w:val="20"/>
                <w:lang w:val="mk-MK"/>
              </w:rPr>
            </w:pPr>
          </w:p>
          <w:p w:rsidR="000A14F9" w:rsidRDefault="000A14F9" w:rsidP="00D1063D">
            <w:pPr>
              <w:spacing w:after="0" w:line="240" w:lineRule="auto"/>
              <w:rPr>
                <w:rFonts w:ascii="Arial" w:hAnsi="Arial" w:cs="Arial"/>
                <w:sz w:val="20"/>
                <w:szCs w:val="20"/>
                <w:lang w:val="mk-MK"/>
              </w:rPr>
            </w:pPr>
          </w:p>
          <w:p w:rsidR="000A14F9" w:rsidRDefault="000A14F9" w:rsidP="00D1063D">
            <w:pPr>
              <w:spacing w:after="0" w:line="240" w:lineRule="auto"/>
              <w:rPr>
                <w:rFonts w:ascii="Arial" w:hAnsi="Arial" w:cs="Arial"/>
                <w:sz w:val="20"/>
                <w:szCs w:val="20"/>
                <w:lang w:val="mk-MK"/>
              </w:rPr>
            </w:pPr>
          </w:p>
          <w:p w:rsidR="000A14F9" w:rsidRPr="00336629" w:rsidRDefault="000A14F9" w:rsidP="00D1063D">
            <w:pPr>
              <w:spacing w:after="0" w:line="240" w:lineRule="auto"/>
              <w:rPr>
                <w:rFonts w:ascii="Arial" w:hAnsi="Arial" w:cs="Arial"/>
                <w:sz w:val="20"/>
                <w:szCs w:val="20"/>
                <w:lang w:val="mk-MK"/>
              </w:rPr>
            </w:pPr>
          </w:p>
          <w:p w:rsidR="000A14F9" w:rsidRPr="00336629" w:rsidRDefault="000A14F9" w:rsidP="003A0EC0">
            <w:pPr>
              <w:spacing w:after="0" w:line="240" w:lineRule="auto"/>
              <w:rPr>
                <w:rFonts w:ascii="Arial" w:hAnsi="Arial" w:cs="Arial"/>
                <w:sz w:val="20"/>
                <w:szCs w:val="20"/>
                <w:lang w:val="mk-MK"/>
              </w:rPr>
            </w:pPr>
          </w:p>
          <w:p w:rsidR="000A14F9" w:rsidRPr="00B845E7" w:rsidRDefault="000A14F9" w:rsidP="003A0EC0">
            <w:pPr>
              <w:spacing w:after="0" w:line="240" w:lineRule="auto"/>
              <w:rPr>
                <w:rFonts w:ascii="Arial" w:hAnsi="Arial" w:cs="Arial"/>
                <w:sz w:val="20"/>
                <w:szCs w:val="20"/>
                <w:lang w:val="sq-AL"/>
              </w:rPr>
            </w:pPr>
            <w:r>
              <w:rPr>
                <w:rFonts w:ascii="Arial" w:hAnsi="Arial" w:cs="Arial"/>
                <w:sz w:val="20"/>
                <w:szCs w:val="20"/>
                <w:lang w:val="sq-AL"/>
              </w:rPr>
              <w:t>Pyetje, përgjigjedhe diskutime.</w:t>
            </w:r>
          </w:p>
        </w:tc>
      </w:tr>
      <w:tr w:rsidR="000A14F9" w:rsidRPr="00B845E7" w:rsidTr="008702BB">
        <w:tc>
          <w:tcPr>
            <w:tcW w:w="5036" w:type="dxa"/>
            <w:gridSpan w:val="3"/>
            <w:shd w:val="clear" w:color="auto" w:fill="4BACC6"/>
          </w:tcPr>
          <w:p w:rsidR="000A14F9" w:rsidRPr="00A90627" w:rsidRDefault="000A14F9" w:rsidP="003A0EC0">
            <w:pPr>
              <w:spacing w:before="34" w:after="0" w:line="250" w:lineRule="auto"/>
              <w:ind w:left="193" w:right="67"/>
              <w:rPr>
                <w:rFonts w:ascii="Arial" w:hAnsi="Arial" w:cs="Arial"/>
                <w:sz w:val="18"/>
                <w:szCs w:val="18"/>
                <w:lang w:val="ru-RU"/>
              </w:rPr>
            </w:pPr>
            <w:r>
              <w:rPr>
                <w:rFonts w:ascii="Arial" w:hAnsi="Arial" w:cs="Arial"/>
                <w:b/>
                <w:bCs/>
                <w:sz w:val="18"/>
                <w:szCs w:val="18"/>
                <w:lang w:val="sq-AL"/>
              </w:rPr>
              <w:t>Organizimi</w:t>
            </w:r>
            <w:r w:rsidRPr="00A90627">
              <w:rPr>
                <w:rFonts w:ascii="Arial" w:hAnsi="Arial" w:cs="Arial"/>
                <w:sz w:val="18"/>
                <w:szCs w:val="18"/>
                <w:lang w:val="ru-RU"/>
              </w:rPr>
              <w:t xml:space="preserve">: </w:t>
            </w:r>
            <w:r>
              <w:rPr>
                <w:rFonts w:ascii="Arial" w:hAnsi="Arial" w:cs="Arial"/>
                <w:sz w:val="18"/>
                <w:szCs w:val="18"/>
                <w:lang w:val="sq-AL"/>
              </w:rPr>
              <w:t>Detaje diferencimi</w:t>
            </w:r>
            <w:r w:rsidRPr="00A90627">
              <w:rPr>
                <w:rFonts w:ascii="Arial" w:hAnsi="Arial" w:cs="Arial"/>
                <w:sz w:val="18"/>
                <w:szCs w:val="18"/>
                <w:lang w:val="ru-RU"/>
              </w:rPr>
              <w:t xml:space="preserve"> / </w:t>
            </w:r>
            <w:r>
              <w:rPr>
                <w:rFonts w:ascii="Arial" w:hAnsi="Arial" w:cs="Arial"/>
                <w:sz w:val="18"/>
                <w:szCs w:val="18"/>
                <w:lang w:val="sq-AL"/>
              </w:rPr>
              <w:t>grupi</w:t>
            </w:r>
            <w:r w:rsidRPr="00A90627">
              <w:rPr>
                <w:rFonts w:ascii="Arial" w:hAnsi="Arial" w:cs="Arial"/>
                <w:sz w:val="18"/>
                <w:szCs w:val="18"/>
                <w:lang w:val="ru-RU"/>
              </w:rPr>
              <w:t xml:space="preserve"> / </w:t>
            </w:r>
            <w:r>
              <w:rPr>
                <w:rFonts w:ascii="Arial" w:hAnsi="Arial" w:cs="Arial"/>
                <w:sz w:val="18"/>
                <w:szCs w:val="18"/>
                <w:lang w:val="sq-AL"/>
              </w:rPr>
              <w:t>rëndësia e më të riturit</w:t>
            </w:r>
            <w:r w:rsidRPr="00A90627">
              <w:rPr>
                <w:rFonts w:ascii="Arial" w:hAnsi="Arial" w:cs="Arial"/>
                <w:sz w:val="18"/>
                <w:szCs w:val="18"/>
                <w:lang w:val="ru-RU"/>
              </w:rPr>
              <w:t xml:space="preserve"> (</w:t>
            </w:r>
            <w:r>
              <w:rPr>
                <w:rFonts w:ascii="Arial" w:hAnsi="Arial" w:cs="Arial"/>
                <w:sz w:val="18"/>
                <w:szCs w:val="18"/>
                <w:lang w:val="sq-AL"/>
              </w:rPr>
              <w:t>në lidhje me aktivitetet</w:t>
            </w:r>
            <w:r w:rsidRPr="00A90627">
              <w:rPr>
                <w:rFonts w:ascii="Arial" w:hAnsi="Arial" w:cs="Arial"/>
                <w:sz w:val="18"/>
                <w:szCs w:val="18"/>
                <w:lang w:val="ru-RU"/>
              </w:rPr>
              <w:t>)</w:t>
            </w:r>
          </w:p>
        </w:tc>
        <w:tc>
          <w:tcPr>
            <w:tcW w:w="10684" w:type="dxa"/>
            <w:gridSpan w:val="5"/>
            <w:shd w:val="clear" w:color="auto" w:fill="4BACC6"/>
          </w:tcPr>
          <w:p w:rsidR="000A14F9" w:rsidRPr="00486343" w:rsidRDefault="000A14F9" w:rsidP="003A0EC0">
            <w:pPr>
              <w:tabs>
                <w:tab w:val="left" w:pos="7363"/>
              </w:tabs>
              <w:spacing w:after="0" w:line="240" w:lineRule="auto"/>
              <w:rPr>
                <w:lang w:val="sq-AL"/>
              </w:rPr>
            </w:pPr>
            <w:r>
              <w:rPr>
                <w:noProof/>
              </w:rPr>
              <w:pict>
                <v:line id="Straight Connector 2" o:spid="_x0000_s1026" style="position:absolute;z-index:251658240;visibility:visible;mso-position-horizontal-relative:text;mso-position-vertical-relative:text" from="367.65pt,.55pt" to="367.65pt,23.65pt"/>
              </w:pict>
            </w:r>
            <w:r>
              <w:rPr>
                <w:rFonts w:ascii="Arial" w:hAnsi="Arial" w:cs="Arial"/>
                <w:b/>
                <w:bCs/>
                <w:sz w:val="18"/>
                <w:szCs w:val="18"/>
                <w:lang w:val="sq-AL"/>
              </w:rPr>
              <w:t>Vërejtje</w:t>
            </w:r>
            <w:r w:rsidRPr="00A90627">
              <w:rPr>
                <w:rFonts w:ascii="Arial" w:hAnsi="Arial" w:cs="Arial"/>
                <w:b/>
                <w:bCs/>
                <w:sz w:val="18"/>
                <w:szCs w:val="18"/>
                <w:lang w:val="ru-RU"/>
              </w:rPr>
              <w:t xml:space="preserve"> / </w:t>
            </w:r>
            <w:r>
              <w:rPr>
                <w:rFonts w:ascii="Arial" w:hAnsi="Arial" w:cs="Arial"/>
                <w:b/>
                <w:bCs/>
                <w:sz w:val="18"/>
                <w:szCs w:val="18"/>
                <w:lang w:val="sq-AL"/>
              </w:rPr>
              <w:t>mundësitë për zgjerim</w:t>
            </w:r>
            <w:r w:rsidRPr="00A90627">
              <w:rPr>
                <w:rFonts w:ascii="Arial" w:hAnsi="Arial" w:cs="Arial"/>
                <w:b/>
                <w:bCs/>
                <w:sz w:val="18"/>
                <w:szCs w:val="18"/>
                <w:lang w:val="ru-RU"/>
              </w:rPr>
              <w:t xml:space="preserve"> / </w:t>
            </w:r>
            <w:r>
              <w:rPr>
                <w:rFonts w:ascii="Arial" w:hAnsi="Arial" w:cs="Arial"/>
                <w:b/>
                <w:bCs/>
                <w:sz w:val="18"/>
                <w:szCs w:val="18"/>
                <w:lang w:val="sq-AL"/>
              </w:rPr>
              <w:t>detyra shtëpie</w:t>
            </w:r>
            <w:r w:rsidRPr="00A90627">
              <w:rPr>
                <w:rFonts w:ascii="Arial" w:hAnsi="Arial" w:cs="Arial"/>
                <w:b/>
                <w:bCs/>
                <w:sz w:val="18"/>
                <w:szCs w:val="18"/>
                <w:lang w:val="mk-MK"/>
              </w:rPr>
              <w:tab/>
            </w:r>
            <w:r>
              <w:rPr>
                <w:rFonts w:ascii="Arial" w:hAnsi="Arial" w:cs="Arial"/>
                <w:b/>
                <w:bCs/>
                <w:sz w:val="18"/>
                <w:szCs w:val="18"/>
                <w:lang w:val="sq-AL"/>
              </w:rPr>
              <w:t>Terminologjia e përdorur</w:t>
            </w:r>
          </w:p>
        </w:tc>
      </w:tr>
      <w:tr w:rsidR="000A14F9" w:rsidRPr="00B845E7" w:rsidTr="008702BB">
        <w:tc>
          <w:tcPr>
            <w:tcW w:w="5036" w:type="dxa"/>
            <w:gridSpan w:val="3"/>
          </w:tcPr>
          <w:p w:rsidR="000A14F9" w:rsidRPr="00A90627" w:rsidRDefault="000A14F9" w:rsidP="00C429DD">
            <w:pPr>
              <w:spacing w:before="74" w:after="0" w:line="250" w:lineRule="auto"/>
              <w:ind w:left="193" w:right="-51"/>
              <w:jc w:val="both"/>
              <w:rPr>
                <w:rFonts w:ascii="Arial" w:hAnsi="Arial" w:cs="Arial"/>
                <w:sz w:val="18"/>
                <w:szCs w:val="18"/>
                <w:lang w:val="ru-RU"/>
              </w:rPr>
            </w:pPr>
            <w:r>
              <w:rPr>
                <w:rFonts w:ascii="Arial" w:hAnsi="Arial" w:cs="Arial"/>
                <w:sz w:val="18"/>
                <w:szCs w:val="18"/>
                <w:lang w:val="sq-AL"/>
              </w:rPr>
              <w:t>Punojnë në çifte dhe diskutojnë. Me ndihmën e arsimtarit punojnë në çifte me nxënësit e dobët, kurse të tjerët në mënyrë të pamvarur punojnë .</w:t>
            </w:r>
          </w:p>
        </w:tc>
        <w:tc>
          <w:tcPr>
            <w:tcW w:w="7498" w:type="dxa"/>
            <w:gridSpan w:val="3"/>
          </w:tcPr>
          <w:p w:rsidR="000A14F9" w:rsidRPr="00486343" w:rsidRDefault="000A14F9" w:rsidP="003A0EC0">
            <w:pPr>
              <w:spacing w:before="9" w:after="0" w:line="250" w:lineRule="auto"/>
              <w:ind w:right="-51"/>
              <w:rPr>
                <w:rFonts w:ascii="Arial" w:hAnsi="Arial" w:cs="Arial"/>
                <w:sz w:val="18"/>
                <w:szCs w:val="18"/>
                <w:lang w:val="sq-AL"/>
              </w:rPr>
            </w:pPr>
            <w:r>
              <w:rPr>
                <w:rFonts w:ascii="Arial" w:hAnsi="Arial" w:cs="Arial"/>
                <w:sz w:val="18"/>
                <w:szCs w:val="18"/>
                <w:lang w:val="sq-AL"/>
              </w:rPr>
              <w:t>Detyra nga fletorja e punës</w:t>
            </w:r>
          </w:p>
          <w:p w:rsidR="000A14F9" w:rsidRDefault="000A14F9" w:rsidP="003A0EC0">
            <w:pPr>
              <w:spacing w:before="9" w:after="0" w:line="250" w:lineRule="auto"/>
              <w:ind w:right="-51"/>
              <w:rPr>
                <w:rFonts w:ascii="Arial" w:hAnsi="Arial" w:cs="Arial"/>
                <w:sz w:val="18"/>
                <w:szCs w:val="18"/>
                <w:lang w:val="ru-RU"/>
              </w:rPr>
            </w:pPr>
          </w:p>
          <w:p w:rsidR="000A14F9" w:rsidRPr="00A90627" w:rsidRDefault="000A14F9" w:rsidP="00C429DD">
            <w:pPr>
              <w:spacing w:before="9" w:after="0" w:line="250" w:lineRule="auto"/>
              <w:ind w:right="-51"/>
              <w:rPr>
                <w:rFonts w:ascii="Arial" w:hAnsi="Arial" w:cs="Arial"/>
                <w:sz w:val="18"/>
                <w:szCs w:val="18"/>
                <w:lang w:val="ru-RU"/>
              </w:rPr>
            </w:pPr>
            <w:r>
              <w:rPr>
                <w:rFonts w:ascii="Arial" w:hAnsi="Arial" w:cs="Arial"/>
                <w:sz w:val="18"/>
                <w:szCs w:val="18"/>
                <w:lang w:val="ru-RU"/>
              </w:rPr>
              <w:t xml:space="preserve">                                                                                                                   </w:t>
            </w:r>
          </w:p>
        </w:tc>
        <w:tc>
          <w:tcPr>
            <w:tcW w:w="3186" w:type="dxa"/>
            <w:gridSpan w:val="2"/>
          </w:tcPr>
          <w:p w:rsidR="000A14F9" w:rsidRPr="008702BB" w:rsidRDefault="000A14F9" w:rsidP="008702BB">
            <w:pPr>
              <w:widowControl/>
              <w:autoSpaceDE w:val="0"/>
              <w:autoSpaceDN w:val="0"/>
              <w:adjustRightInd w:val="0"/>
              <w:spacing w:after="0" w:line="240" w:lineRule="auto"/>
              <w:rPr>
                <w:rFonts w:ascii="Times New Roman" w:hAnsi="Times New Roman" w:cs="Times New Roman"/>
                <w:color w:val="000000"/>
                <w:sz w:val="24"/>
                <w:szCs w:val="24"/>
              </w:rPr>
            </w:pPr>
          </w:p>
          <w:tbl>
            <w:tblPr>
              <w:tblW w:w="0" w:type="auto"/>
              <w:tblLook w:val="0000"/>
            </w:tblPr>
            <w:tblGrid>
              <w:gridCol w:w="2970"/>
            </w:tblGrid>
            <w:tr w:rsidR="000A14F9">
              <w:tblPrEx>
                <w:tblCellMar>
                  <w:top w:w="0" w:type="dxa"/>
                  <w:bottom w:w="0" w:type="dxa"/>
                </w:tblCellMar>
              </w:tblPrEx>
              <w:trPr>
                <w:trHeight w:val="1491"/>
              </w:trPr>
              <w:tc>
                <w:tcPr>
                  <w:tcW w:w="0" w:type="auto"/>
                  <w:tcBorders>
                    <w:top w:val="nil"/>
                    <w:left w:val="nil"/>
                    <w:bottom w:val="nil"/>
                    <w:right w:val="nil"/>
                  </w:tcBorders>
                </w:tcPr>
                <w:p w:rsidR="000A14F9" w:rsidRPr="008702BB" w:rsidRDefault="000A14F9" w:rsidP="008702BB">
                  <w:pPr>
                    <w:widowControl/>
                    <w:autoSpaceDE w:val="0"/>
                    <w:autoSpaceDN w:val="0"/>
                    <w:adjustRightInd w:val="0"/>
                    <w:spacing w:after="0" w:line="240" w:lineRule="auto"/>
                    <w:rPr>
                      <w:rFonts w:ascii="Times New Roman" w:hAnsi="Times New Roman" w:cs="Times New Roman"/>
                      <w:color w:val="000000"/>
                    </w:rPr>
                  </w:pPr>
                  <w:r w:rsidRPr="008702BB">
                    <w:rPr>
                      <w:rFonts w:ascii="Times New Roman" w:hAnsi="Times New Roman" w:cs="Times New Roman"/>
                      <w:color w:val="000000"/>
                    </w:rPr>
                    <w:t xml:space="preserve">Çift, tek, shumëfish, shumëzues (faktor), thjeshtë </w:t>
                  </w:r>
                </w:p>
                <w:p w:rsidR="000A14F9" w:rsidRPr="008702BB" w:rsidRDefault="000A14F9" w:rsidP="008702BB">
                  <w:pPr>
                    <w:widowControl/>
                    <w:autoSpaceDE w:val="0"/>
                    <w:autoSpaceDN w:val="0"/>
                    <w:adjustRightInd w:val="0"/>
                    <w:spacing w:after="0" w:line="240" w:lineRule="auto"/>
                    <w:rPr>
                      <w:rFonts w:ascii="Times New Roman" w:hAnsi="Times New Roman" w:cs="Times New Roman"/>
                      <w:color w:val="000000"/>
                    </w:rPr>
                  </w:pPr>
                  <w:r w:rsidRPr="008702BB">
                    <w:rPr>
                      <w:rFonts w:ascii="Times New Roman" w:hAnsi="Times New Roman" w:cs="Times New Roman"/>
                      <w:color w:val="000000"/>
                    </w:rPr>
                    <w:t xml:space="preserve">Diagrami i Kerolit </w:t>
                  </w:r>
                </w:p>
                <w:p w:rsidR="000A14F9" w:rsidRPr="008702BB" w:rsidRDefault="000A14F9" w:rsidP="008702BB">
                  <w:pPr>
                    <w:widowControl/>
                    <w:autoSpaceDE w:val="0"/>
                    <w:autoSpaceDN w:val="0"/>
                    <w:adjustRightInd w:val="0"/>
                    <w:spacing w:after="0" w:line="240" w:lineRule="auto"/>
                    <w:rPr>
                      <w:rFonts w:ascii="Times New Roman" w:hAnsi="Times New Roman" w:cs="Times New Roman"/>
                      <w:color w:val="000000"/>
                    </w:rPr>
                  </w:pPr>
                  <w:r w:rsidRPr="008702BB">
                    <w:rPr>
                      <w:rFonts w:ascii="Times New Roman" w:hAnsi="Times New Roman" w:cs="Times New Roman"/>
                      <w:color w:val="000000"/>
                    </w:rPr>
                    <w:t xml:space="preserve">Mbledhje, zbritje, inverze, provon </w:t>
                  </w:r>
                </w:p>
                <w:p w:rsidR="000A14F9" w:rsidRPr="008702BB" w:rsidRDefault="000A14F9" w:rsidP="008702BB">
                  <w:pPr>
                    <w:widowControl/>
                    <w:autoSpaceDE w:val="0"/>
                    <w:autoSpaceDN w:val="0"/>
                    <w:adjustRightInd w:val="0"/>
                    <w:spacing w:after="0" w:line="240" w:lineRule="auto"/>
                    <w:rPr>
                      <w:rFonts w:ascii="Times New Roman" w:hAnsi="Times New Roman" w:cs="Times New Roman"/>
                      <w:color w:val="000000"/>
                    </w:rPr>
                  </w:pPr>
                  <w:r w:rsidRPr="008702BB">
                    <w:rPr>
                      <w:rFonts w:ascii="Times New Roman" w:hAnsi="Times New Roman" w:cs="Times New Roman"/>
                      <w:color w:val="000000"/>
                    </w:rPr>
                    <w:t xml:space="preserve">Arsyeton, sqaron, strategji </w:t>
                  </w:r>
                </w:p>
              </w:tc>
            </w:tr>
          </w:tbl>
          <w:p w:rsidR="000A14F9" w:rsidRPr="00486343" w:rsidRDefault="000A14F9" w:rsidP="003A0EC0">
            <w:pPr>
              <w:spacing w:before="9" w:after="0" w:line="250" w:lineRule="auto"/>
              <w:ind w:right="548"/>
              <w:rPr>
                <w:rFonts w:ascii="Arial" w:hAnsi="Arial" w:cs="Arial"/>
                <w:sz w:val="18"/>
                <w:szCs w:val="18"/>
                <w:lang w:val="ru-RU"/>
              </w:rPr>
            </w:pPr>
          </w:p>
        </w:tc>
      </w:tr>
    </w:tbl>
    <w:p w:rsidR="000A14F9" w:rsidRDefault="000A14F9" w:rsidP="001519CB">
      <w:pPr>
        <w:jc w:val="both"/>
        <w:rPr>
          <w:rFonts w:ascii="Arial" w:hAnsi="Arial" w:cs="Arial"/>
          <w:sz w:val="24"/>
          <w:szCs w:val="24"/>
          <w:lang w:val="mk-MK"/>
        </w:rPr>
      </w:pPr>
    </w:p>
    <w:p w:rsidR="000A14F9" w:rsidRDefault="000A14F9" w:rsidP="001519CB">
      <w:pPr>
        <w:jc w:val="both"/>
        <w:rPr>
          <w:rFonts w:ascii="Arial" w:hAnsi="Arial" w:cs="Arial"/>
          <w:sz w:val="24"/>
          <w:szCs w:val="24"/>
        </w:rPr>
      </w:pPr>
      <w:r>
        <w:rPr>
          <w:rFonts w:ascii="Arial" w:hAnsi="Arial" w:cs="Arial"/>
          <w:sz w:val="24"/>
          <w:szCs w:val="24"/>
          <w:lang w:val="mk-MK"/>
        </w:rPr>
        <w:t xml:space="preserve">                                                                                                                                                                                               </w:t>
      </w:r>
      <w:r>
        <w:rPr>
          <w:rFonts w:ascii="Arial" w:hAnsi="Arial" w:cs="Arial"/>
          <w:sz w:val="24"/>
          <w:szCs w:val="24"/>
          <w:lang w:val="sq-AL"/>
        </w:rPr>
        <w:t>Arsimtari</w:t>
      </w:r>
      <w:r>
        <w:rPr>
          <w:rFonts w:ascii="Arial" w:hAnsi="Arial" w:cs="Arial"/>
          <w:sz w:val="24"/>
          <w:szCs w:val="24"/>
        </w:rPr>
        <w:t>:</w:t>
      </w:r>
    </w:p>
    <w:p w:rsidR="000A14F9" w:rsidRPr="00990447" w:rsidRDefault="000A14F9" w:rsidP="001519CB">
      <w:pPr>
        <w:jc w:val="both"/>
        <w:rPr>
          <w:rFonts w:ascii="Arial" w:hAnsi="Arial" w:cs="Arial"/>
          <w:sz w:val="24"/>
          <w:szCs w:val="24"/>
        </w:rPr>
      </w:pPr>
      <w:r>
        <w:rPr>
          <w:rFonts w:ascii="Arial" w:hAnsi="Arial" w:cs="Arial"/>
          <w:sz w:val="24"/>
          <w:szCs w:val="24"/>
        </w:rPr>
        <w:t xml:space="preserve">                                                                                                                                                                                       _____________________</w:t>
      </w:r>
    </w:p>
    <w:p w:rsidR="000A14F9" w:rsidRPr="00A90627" w:rsidRDefault="000A14F9" w:rsidP="00DD6279">
      <w:pPr>
        <w:rPr>
          <w:lang w:val="ru-RU"/>
        </w:rPr>
      </w:pPr>
    </w:p>
    <w:sectPr w:rsidR="000A14F9" w:rsidRPr="00A90627" w:rsidSect="00951A6F">
      <w:headerReference w:type="default" r:id="rId7"/>
      <w:footerReference w:type="default" r:id="rId8"/>
      <w:pgSz w:w="16838" w:h="11906" w:orient="landscape"/>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14F9" w:rsidRDefault="000A14F9">
      <w:pPr>
        <w:spacing w:after="0" w:line="240" w:lineRule="auto"/>
      </w:pPr>
      <w:r>
        <w:separator/>
      </w:r>
    </w:p>
  </w:endnote>
  <w:endnote w:type="continuationSeparator" w:id="0">
    <w:p w:rsidR="000A14F9" w:rsidRDefault="000A14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14F9" w:rsidRDefault="000A14F9">
    <w:pPr>
      <w:spacing w:after="0" w:line="240" w:lineRule="atLeast"/>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14F9" w:rsidRDefault="000A14F9">
      <w:pPr>
        <w:spacing w:after="0" w:line="240" w:lineRule="auto"/>
      </w:pPr>
      <w:r>
        <w:separator/>
      </w:r>
    </w:p>
  </w:footnote>
  <w:footnote w:type="continuationSeparator" w:id="0">
    <w:p w:rsidR="000A14F9" w:rsidRDefault="000A14F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14F9" w:rsidRDefault="000A14F9">
    <w:pPr>
      <w:spacing w:after="0" w:line="240" w:lineRule="atLeast"/>
      <w:rPr>
        <w:sz w:val="2"/>
        <w:szCs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20"/>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11B56"/>
    <w:rsid w:val="00014A1E"/>
    <w:rsid w:val="00074F4F"/>
    <w:rsid w:val="000A14F9"/>
    <w:rsid w:val="000A6AD8"/>
    <w:rsid w:val="000F54AC"/>
    <w:rsid w:val="000F5CBC"/>
    <w:rsid w:val="000F7675"/>
    <w:rsid w:val="00111B56"/>
    <w:rsid w:val="001519CB"/>
    <w:rsid w:val="00153177"/>
    <w:rsid w:val="00172E9F"/>
    <w:rsid w:val="00194B40"/>
    <w:rsid w:val="001B0683"/>
    <w:rsid w:val="001D747D"/>
    <w:rsid w:val="00221443"/>
    <w:rsid w:val="00222681"/>
    <w:rsid w:val="00266E7E"/>
    <w:rsid w:val="00284B6C"/>
    <w:rsid w:val="002C6002"/>
    <w:rsid w:val="002E576B"/>
    <w:rsid w:val="0032363C"/>
    <w:rsid w:val="0032785D"/>
    <w:rsid w:val="00332BF4"/>
    <w:rsid w:val="00336629"/>
    <w:rsid w:val="0034015B"/>
    <w:rsid w:val="003679F7"/>
    <w:rsid w:val="00397ECF"/>
    <w:rsid w:val="003A0EC0"/>
    <w:rsid w:val="003C4A41"/>
    <w:rsid w:val="00441AF4"/>
    <w:rsid w:val="004479C4"/>
    <w:rsid w:val="004560D1"/>
    <w:rsid w:val="00486343"/>
    <w:rsid w:val="004D6F1F"/>
    <w:rsid w:val="005436A0"/>
    <w:rsid w:val="00555F84"/>
    <w:rsid w:val="005A1B13"/>
    <w:rsid w:val="00615999"/>
    <w:rsid w:val="006260F7"/>
    <w:rsid w:val="0063457D"/>
    <w:rsid w:val="00640D76"/>
    <w:rsid w:val="00677EBA"/>
    <w:rsid w:val="00680244"/>
    <w:rsid w:val="006A3C70"/>
    <w:rsid w:val="006C3271"/>
    <w:rsid w:val="006D7E13"/>
    <w:rsid w:val="00711B6E"/>
    <w:rsid w:val="00792B2E"/>
    <w:rsid w:val="007A147F"/>
    <w:rsid w:val="007B22C8"/>
    <w:rsid w:val="007D46E4"/>
    <w:rsid w:val="007E47B1"/>
    <w:rsid w:val="00825767"/>
    <w:rsid w:val="00832DD6"/>
    <w:rsid w:val="008702BB"/>
    <w:rsid w:val="008713AB"/>
    <w:rsid w:val="008F21B2"/>
    <w:rsid w:val="00951A6F"/>
    <w:rsid w:val="009538E1"/>
    <w:rsid w:val="00965E89"/>
    <w:rsid w:val="00990447"/>
    <w:rsid w:val="009B26EB"/>
    <w:rsid w:val="009C3F8F"/>
    <w:rsid w:val="009D688A"/>
    <w:rsid w:val="00A226F8"/>
    <w:rsid w:val="00A46A05"/>
    <w:rsid w:val="00A733BC"/>
    <w:rsid w:val="00A90627"/>
    <w:rsid w:val="00AB2CFB"/>
    <w:rsid w:val="00AD2D38"/>
    <w:rsid w:val="00AE1E26"/>
    <w:rsid w:val="00B845E7"/>
    <w:rsid w:val="00B96152"/>
    <w:rsid w:val="00C04B6D"/>
    <w:rsid w:val="00C1620C"/>
    <w:rsid w:val="00C254B8"/>
    <w:rsid w:val="00C367F2"/>
    <w:rsid w:val="00C429DD"/>
    <w:rsid w:val="00C94256"/>
    <w:rsid w:val="00CC1BDE"/>
    <w:rsid w:val="00D1063D"/>
    <w:rsid w:val="00D15630"/>
    <w:rsid w:val="00D27CE9"/>
    <w:rsid w:val="00D41DC7"/>
    <w:rsid w:val="00DD6279"/>
    <w:rsid w:val="00E24398"/>
    <w:rsid w:val="00E539E0"/>
    <w:rsid w:val="00EA55A6"/>
    <w:rsid w:val="00EF6102"/>
    <w:rsid w:val="00F06E43"/>
    <w:rsid w:val="00F159B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B56"/>
    <w:pPr>
      <w:widowControl w:val="0"/>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111B56"/>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0F5CBC"/>
    <w:pPr>
      <w:tabs>
        <w:tab w:val="center" w:pos="4320"/>
        <w:tab w:val="right" w:pos="8640"/>
      </w:tabs>
    </w:pPr>
    <w:rPr>
      <w:rFonts w:cs="Times New Roman"/>
      <w:sz w:val="20"/>
      <w:szCs w:val="20"/>
    </w:rPr>
  </w:style>
  <w:style w:type="character" w:customStyle="1" w:styleId="HeaderChar">
    <w:name w:val="Header Char"/>
    <w:basedOn w:val="DefaultParagraphFont"/>
    <w:link w:val="Header"/>
    <w:uiPriority w:val="99"/>
    <w:semiHidden/>
    <w:locked/>
    <w:rsid w:val="00AB2CFB"/>
    <w:rPr>
      <w:rFonts w:cs="Times New Roman"/>
    </w:rPr>
  </w:style>
  <w:style w:type="paragraph" w:styleId="Footer">
    <w:name w:val="footer"/>
    <w:basedOn w:val="Normal"/>
    <w:link w:val="FooterChar"/>
    <w:uiPriority w:val="99"/>
    <w:rsid w:val="000F5CBC"/>
    <w:pPr>
      <w:tabs>
        <w:tab w:val="center" w:pos="4320"/>
        <w:tab w:val="right" w:pos="8640"/>
      </w:tabs>
    </w:pPr>
    <w:rPr>
      <w:rFonts w:cs="Times New Roman"/>
      <w:sz w:val="20"/>
      <w:szCs w:val="20"/>
    </w:rPr>
  </w:style>
  <w:style w:type="character" w:customStyle="1" w:styleId="FooterChar">
    <w:name w:val="Footer Char"/>
    <w:basedOn w:val="DefaultParagraphFont"/>
    <w:link w:val="Footer"/>
    <w:uiPriority w:val="99"/>
    <w:semiHidden/>
    <w:locked/>
    <w:rsid w:val="00AB2CFB"/>
    <w:rPr>
      <w:rFonts w:cs="Times New Roman"/>
    </w:rPr>
  </w:style>
  <w:style w:type="paragraph" w:customStyle="1" w:styleId="Default">
    <w:name w:val="Default"/>
    <w:uiPriority w:val="99"/>
    <w:rsid w:val="00B845E7"/>
    <w:pPr>
      <w:autoSpaceDE w:val="0"/>
      <w:autoSpaceDN w:val="0"/>
      <w:adjustRightInd w:val="0"/>
    </w:pPr>
    <w:rPr>
      <w:rFonts w:ascii="Times New Roman" w:hAnsi="Times New Roman"/>
      <w:color w:val="000000"/>
      <w:sz w:val="24"/>
      <w:szCs w:val="24"/>
    </w:rPr>
  </w:style>
  <w:style w:type="character" w:styleId="Hyperlink">
    <w:name w:val="Hyperlink"/>
    <w:basedOn w:val="DefaultParagraphFont"/>
    <w:uiPriority w:val="99"/>
    <w:rsid w:val="00B845E7"/>
    <w:rPr>
      <w:rFonts w:cs="Times New Roman"/>
      <w:color w:val="0000FF"/>
      <w:u w:val="single"/>
    </w:rPr>
  </w:style>
  <w:style w:type="character" w:styleId="FollowedHyperlink">
    <w:name w:val="FollowedHyperlink"/>
    <w:basedOn w:val="DefaultParagraphFont"/>
    <w:uiPriority w:val="99"/>
    <w:rsid w:val="00B845E7"/>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mblesideprimary.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TotalTime>
  <Pages>2</Pages>
  <Words>452</Words>
  <Characters>2580</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për orë</dc:title>
  <dc:subject/>
  <dc:creator>Alice Hansen</dc:creator>
  <cp:keywords/>
  <dc:description/>
  <cp:lastModifiedBy>school</cp:lastModifiedBy>
  <cp:revision>4</cp:revision>
  <dcterms:created xsi:type="dcterms:W3CDTF">2015-10-07T14:04:00Z</dcterms:created>
  <dcterms:modified xsi:type="dcterms:W3CDTF">2015-10-07T14:30:00Z</dcterms:modified>
</cp:coreProperties>
</file>